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6EC" w:rsidRDefault="002B16EC" w:rsidP="002B16EC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B16EC" w:rsidRPr="00D5796F" w:rsidRDefault="002B16EC" w:rsidP="002B16EC">
      <w:pPr>
        <w:pStyle w:val="a5"/>
        <w:jc w:val="center"/>
        <w:rPr>
          <w:rFonts w:ascii="Times New Roman" w:hAnsi="Times New Roman"/>
          <w:sz w:val="24"/>
          <w:szCs w:val="24"/>
          <w:lang w:val="tt-RU"/>
        </w:rPr>
      </w:pPr>
      <w:r w:rsidRPr="00D5796F">
        <w:rPr>
          <w:rFonts w:ascii="Times New Roman" w:hAnsi="Times New Roman"/>
          <w:sz w:val="24"/>
          <w:szCs w:val="24"/>
          <w:lang w:eastAsia="ar-SA"/>
        </w:rPr>
        <w:t>Муниципальное бюджетное общеобразовательное учреждение</w:t>
      </w:r>
    </w:p>
    <w:p w:rsidR="002B16EC" w:rsidRPr="00D5796F" w:rsidRDefault="002B16EC" w:rsidP="002B16EC">
      <w:pPr>
        <w:pStyle w:val="a5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D5796F">
        <w:rPr>
          <w:rFonts w:ascii="Times New Roman" w:hAnsi="Times New Roman"/>
          <w:sz w:val="24"/>
          <w:szCs w:val="24"/>
          <w:lang w:eastAsia="ar-SA"/>
        </w:rPr>
        <w:t>«</w:t>
      </w:r>
      <w:proofErr w:type="spellStart"/>
      <w:r w:rsidRPr="00D5796F">
        <w:rPr>
          <w:rFonts w:ascii="Times New Roman" w:hAnsi="Times New Roman"/>
          <w:sz w:val="24"/>
          <w:szCs w:val="24"/>
          <w:lang w:eastAsia="ar-SA"/>
        </w:rPr>
        <w:t>Новокашировская</w:t>
      </w:r>
      <w:proofErr w:type="spellEnd"/>
      <w:r w:rsidRPr="00D5796F">
        <w:rPr>
          <w:rFonts w:ascii="Times New Roman" w:hAnsi="Times New Roman"/>
          <w:sz w:val="24"/>
          <w:szCs w:val="24"/>
          <w:lang w:eastAsia="ar-SA"/>
        </w:rPr>
        <w:t xml:space="preserve"> средняя общеобразовательная школа»</w:t>
      </w:r>
    </w:p>
    <w:p w:rsidR="002B16EC" w:rsidRPr="00D5796F" w:rsidRDefault="002B16EC" w:rsidP="002B16EC">
      <w:pPr>
        <w:pStyle w:val="a5"/>
        <w:jc w:val="center"/>
        <w:rPr>
          <w:rFonts w:ascii="Times New Roman" w:hAnsi="Times New Roman"/>
          <w:sz w:val="24"/>
          <w:szCs w:val="24"/>
          <w:lang w:eastAsia="ar-SA"/>
        </w:rPr>
      </w:pPr>
      <w:proofErr w:type="spellStart"/>
      <w:r w:rsidRPr="00D5796F">
        <w:rPr>
          <w:rFonts w:ascii="Times New Roman" w:hAnsi="Times New Roman"/>
          <w:sz w:val="24"/>
          <w:szCs w:val="24"/>
          <w:lang w:eastAsia="ar-SA"/>
        </w:rPr>
        <w:t>Альметьевского</w:t>
      </w:r>
      <w:proofErr w:type="spellEnd"/>
      <w:r w:rsidRPr="00D5796F">
        <w:rPr>
          <w:rFonts w:ascii="Times New Roman" w:hAnsi="Times New Roman"/>
          <w:sz w:val="24"/>
          <w:szCs w:val="24"/>
          <w:lang w:eastAsia="ar-SA"/>
        </w:rPr>
        <w:t xml:space="preserve"> муниципального района Республики Татарстан</w:t>
      </w:r>
    </w:p>
    <w:p w:rsidR="002B16EC" w:rsidRPr="00D5796F" w:rsidRDefault="002B16EC" w:rsidP="002B16EC">
      <w:pPr>
        <w:shd w:val="clear" w:color="auto" w:fill="FFFFFF"/>
        <w:suppressAutoHyphens/>
        <w:spacing w:after="0" w:line="240" w:lineRule="auto"/>
        <w:ind w:left="567" w:right="567" w:firstLine="4820"/>
        <w:jc w:val="center"/>
        <w:rPr>
          <w:rFonts w:ascii="Times New Roman" w:hAnsi="Times New Roman"/>
          <w:bCs/>
          <w:sz w:val="24"/>
          <w:szCs w:val="24"/>
          <w:lang w:eastAsia="ar-SA"/>
        </w:rPr>
      </w:pPr>
    </w:p>
    <w:p w:rsidR="002B16EC" w:rsidRPr="00D5796F" w:rsidRDefault="002B16EC" w:rsidP="002B16EC">
      <w:pPr>
        <w:shd w:val="clear" w:color="auto" w:fill="FFFFFF"/>
        <w:suppressAutoHyphens/>
        <w:spacing w:after="0" w:line="240" w:lineRule="auto"/>
        <w:ind w:left="567" w:right="567" w:firstLine="4820"/>
        <w:jc w:val="center"/>
        <w:rPr>
          <w:rFonts w:ascii="Times New Roman" w:hAnsi="Times New Roman"/>
          <w:bCs/>
          <w:sz w:val="24"/>
          <w:szCs w:val="24"/>
          <w:lang w:eastAsia="ar-SA"/>
        </w:rPr>
      </w:pPr>
    </w:p>
    <w:p w:rsidR="002B16EC" w:rsidRPr="00D5796F" w:rsidRDefault="002B16EC" w:rsidP="002B16EC">
      <w:pPr>
        <w:shd w:val="clear" w:color="auto" w:fill="FFFFFF"/>
        <w:suppressAutoHyphens/>
        <w:spacing w:after="0" w:line="240" w:lineRule="auto"/>
        <w:ind w:left="567" w:right="567" w:firstLine="4820"/>
        <w:jc w:val="right"/>
        <w:rPr>
          <w:rFonts w:ascii="Times New Roman" w:hAnsi="Times New Roman"/>
          <w:bCs/>
          <w:sz w:val="24"/>
          <w:szCs w:val="24"/>
          <w:lang w:eastAsia="ar-SA"/>
        </w:rPr>
      </w:pPr>
      <w:r w:rsidRPr="00D5796F">
        <w:rPr>
          <w:rFonts w:ascii="Times New Roman" w:hAnsi="Times New Roman"/>
          <w:bCs/>
          <w:sz w:val="24"/>
          <w:szCs w:val="24"/>
          <w:lang w:eastAsia="ar-SA"/>
        </w:rPr>
        <w:t>«Принято»</w:t>
      </w:r>
    </w:p>
    <w:p w:rsidR="002B16EC" w:rsidRPr="00D5796F" w:rsidRDefault="002B16EC" w:rsidP="002B16EC">
      <w:pPr>
        <w:shd w:val="clear" w:color="auto" w:fill="FFFFFF"/>
        <w:suppressAutoHyphens/>
        <w:spacing w:after="0" w:line="240" w:lineRule="auto"/>
        <w:ind w:right="567"/>
        <w:jc w:val="right"/>
        <w:rPr>
          <w:rFonts w:ascii="Times New Roman" w:hAnsi="Times New Roman"/>
          <w:bCs/>
          <w:sz w:val="24"/>
          <w:szCs w:val="24"/>
          <w:lang w:eastAsia="ar-SA"/>
        </w:rPr>
      </w:pPr>
      <w:r w:rsidRPr="00D5796F">
        <w:rPr>
          <w:rFonts w:ascii="Times New Roman" w:hAnsi="Times New Roman"/>
          <w:bCs/>
          <w:sz w:val="24"/>
          <w:szCs w:val="24"/>
          <w:lang w:eastAsia="ar-SA"/>
        </w:rPr>
        <w:t xml:space="preserve">                                                   Педагогическим советом</w:t>
      </w:r>
    </w:p>
    <w:p w:rsidR="002B16EC" w:rsidRPr="00D5796F" w:rsidRDefault="002B16EC" w:rsidP="002B16EC">
      <w:pPr>
        <w:shd w:val="clear" w:color="auto" w:fill="FFFFFF"/>
        <w:suppressAutoHyphens/>
        <w:spacing w:after="0" w:line="240" w:lineRule="auto"/>
        <w:ind w:right="567"/>
        <w:jc w:val="right"/>
        <w:rPr>
          <w:rFonts w:ascii="Times New Roman" w:hAnsi="Times New Roman"/>
          <w:bCs/>
          <w:sz w:val="24"/>
          <w:szCs w:val="24"/>
          <w:lang w:eastAsia="ar-SA"/>
        </w:rPr>
      </w:pPr>
      <w:r w:rsidRPr="00D5796F">
        <w:rPr>
          <w:rFonts w:ascii="Times New Roman" w:hAnsi="Times New Roman"/>
          <w:bCs/>
          <w:sz w:val="24"/>
          <w:szCs w:val="24"/>
          <w:lang w:eastAsia="ar-SA"/>
        </w:rPr>
        <w:t xml:space="preserve">                                                   протокол от </w:t>
      </w:r>
      <w:r w:rsidRPr="00D5796F">
        <w:rPr>
          <w:rFonts w:ascii="Times New Roman" w:hAnsi="Times New Roman"/>
          <w:bCs/>
          <w:sz w:val="24"/>
          <w:szCs w:val="24"/>
          <w:u w:val="single"/>
          <w:lang w:eastAsia="ar-SA"/>
        </w:rPr>
        <w:t xml:space="preserve">         31  августа    </w:t>
      </w:r>
      <w:r w:rsidRPr="00D5796F">
        <w:rPr>
          <w:rFonts w:ascii="Times New Roman" w:hAnsi="Times New Roman"/>
          <w:bCs/>
          <w:sz w:val="24"/>
          <w:szCs w:val="24"/>
          <w:lang w:eastAsia="ar-SA"/>
        </w:rPr>
        <w:t>2019г. №1</w:t>
      </w:r>
    </w:p>
    <w:p w:rsidR="002B16EC" w:rsidRPr="002B16EC" w:rsidRDefault="002B16EC" w:rsidP="002B16EC">
      <w:pPr>
        <w:shd w:val="clear" w:color="auto" w:fill="FFFFFF"/>
        <w:suppressAutoHyphens/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eastAsia="ar-SA"/>
        </w:rPr>
      </w:pPr>
      <w:r w:rsidRPr="00D5796F">
        <w:rPr>
          <w:rFonts w:ascii="Times New Roman" w:hAnsi="Times New Roman"/>
          <w:bCs/>
          <w:sz w:val="24"/>
          <w:szCs w:val="24"/>
          <w:lang w:eastAsia="ar-SA"/>
        </w:rPr>
        <w:t xml:space="preserve">                                                   Введено приказом от  31.08.201</w:t>
      </w:r>
      <w:r w:rsidRPr="002B16EC">
        <w:rPr>
          <w:rFonts w:ascii="Times New Roman" w:hAnsi="Times New Roman"/>
          <w:bCs/>
          <w:sz w:val="24"/>
          <w:szCs w:val="24"/>
          <w:lang w:eastAsia="ar-SA"/>
        </w:rPr>
        <w:t>9</w:t>
      </w:r>
      <w:r w:rsidRPr="00D5796F">
        <w:rPr>
          <w:rFonts w:ascii="Times New Roman" w:hAnsi="Times New Roman"/>
          <w:bCs/>
          <w:sz w:val="24"/>
          <w:szCs w:val="24"/>
          <w:lang w:eastAsia="ar-SA"/>
        </w:rPr>
        <w:t>г.     №</w:t>
      </w:r>
      <w:r w:rsidRPr="002B16EC">
        <w:rPr>
          <w:rFonts w:ascii="Times New Roman" w:hAnsi="Times New Roman"/>
          <w:bCs/>
          <w:sz w:val="24"/>
          <w:szCs w:val="24"/>
          <w:lang w:eastAsia="ar-SA"/>
        </w:rPr>
        <w:t>95</w:t>
      </w:r>
    </w:p>
    <w:p w:rsidR="002B16EC" w:rsidRPr="00D5796F" w:rsidRDefault="002B16EC" w:rsidP="002B16EC">
      <w:pPr>
        <w:shd w:val="clear" w:color="auto" w:fill="FFFFFF"/>
        <w:suppressAutoHyphens/>
        <w:spacing w:after="0" w:line="240" w:lineRule="auto"/>
        <w:ind w:right="567"/>
        <w:jc w:val="right"/>
        <w:rPr>
          <w:rFonts w:ascii="Times New Roman" w:hAnsi="Times New Roman"/>
          <w:bCs/>
          <w:sz w:val="24"/>
          <w:szCs w:val="24"/>
          <w:lang w:eastAsia="ar-SA"/>
        </w:rPr>
      </w:pPr>
      <w:r w:rsidRPr="00D5796F">
        <w:rPr>
          <w:rFonts w:ascii="Times New Roman" w:hAnsi="Times New Roman"/>
          <w:bCs/>
          <w:sz w:val="24"/>
          <w:szCs w:val="24"/>
          <w:lang w:eastAsia="ar-SA"/>
        </w:rPr>
        <w:t xml:space="preserve">                                           Директор МБОУ «</w:t>
      </w:r>
      <w:proofErr w:type="spellStart"/>
      <w:r w:rsidRPr="00D5796F">
        <w:rPr>
          <w:rFonts w:ascii="Times New Roman" w:hAnsi="Times New Roman"/>
          <w:bCs/>
          <w:sz w:val="24"/>
          <w:szCs w:val="24"/>
          <w:lang w:eastAsia="ar-SA"/>
        </w:rPr>
        <w:t>НовокашировскаяСОШ</w:t>
      </w:r>
      <w:proofErr w:type="spellEnd"/>
      <w:r w:rsidRPr="00D5796F">
        <w:rPr>
          <w:rFonts w:ascii="Times New Roman" w:hAnsi="Times New Roman"/>
          <w:bCs/>
          <w:sz w:val="24"/>
          <w:szCs w:val="24"/>
          <w:lang w:eastAsia="ar-SA"/>
        </w:rPr>
        <w:t>»</w:t>
      </w:r>
    </w:p>
    <w:p w:rsidR="002B16EC" w:rsidRPr="00D5796F" w:rsidRDefault="002B16EC" w:rsidP="002B16EC">
      <w:pPr>
        <w:shd w:val="clear" w:color="auto" w:fill="FFFFFF"/>
        <w:tabs>
          <w:tab w:val="left" w:pos="4425"/>
          <w:tab w:val="right" w:pos="9356"/>
        </w:tabs>
        <w:suppressAutoHyphens/>
        <w:spacing w:after="0" w:line="240" w:lineRule="auto"/>
        <w:ind w:left="567" w:right="567"/>
        <w:jc w:val="right"/>
        <w:rPr>
          <w:rFonts w:ascii="Times New Roman" w:hAnsi="Times New Roman"/>
          <w:bCs/>
          <w:sz w:val="24"/>
          <w:szCs w:val="24"/>
          <w:lang w:eastAsia="ar-SA"/>
        </w:rPr>
      </w:pPr>
      <w:r w:rsidRPr="00D5796F">
        <w:rPr>
          <w:rFonts w:ascii="Times New Roman" w:hAnsi="Times New Roman"/>
          <w:bCs/>
          <w:sz w:val="24"/>
          <w:szCs w:val="24"/>
          <w:lang w:eastAsia="ar-SA"/>
        </w:rPr>
        <w:tab/>
        <w:t xml:space="preserve">      ___________   </w:t>
      </w:r>
      <w:proofErr w:type="spellStart"/>
      <w:r w:rsidRPr="00D5796F">
        <w:rPr>
          <w:rFonts w:ascii="Times New Roman" w:hAnsi="Times New Roman"/>
          <w:bCs/>
          <w:sz w:val="24"/>
          <w:szCs w:val="24"/>
          <w:lang w:eastAsia="ar-SA"/>
        </w:rPr>
        <w:t>Л.Р.Ризатдинова</w:t>
      </w:r>
      <w:proofErr w:type="spellEnd"/>
    </w:p>
    <w:p w:rsidR="002B16EC" w:rsidRPr="00D5796F" w:rsidRDefault="002B16EC" w:rsidP="002B16EC">
      <w:pPr>
        <w:shd w:val="clear" w:color="auto" w:fill="FFFFFF"/>
        <w:suppressAutoHyphens/>
        <w:spacing w:after="0" w:line="240" w:lineRule="auto"/>
        <w:ind w:left="567" w:right="567" w:firstLine="5103"/>
        <w:jc w:val="right"/>
        <w:rPr>
          <w:rFonts w:ascii="Times New Roman" w:hAnsi="Times New Roman"/>
          <w:bCs/>
          <w:sz w:val="24"/>
          <w:szCs w:val="24"/>
          <w:lang w:eastAsia="ar-SA"/>
        </w:rPr>
      </w:pPr>
    </w:p>
    <w:p w:rsidR="002B16EC" w:rsidRPr="00D5796F" w:rsidRDefault="002B16EC" w:rsidP="002B16EC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/>
          <w:bCs/>
          <w:sz w:val="24"/>
          <w:szCs w:val="24"/>
          <w:lang w:eastAsia="ar-SA"/>
        </w:rPr>
      </w:pPr>
    </w:p>
    <w:p w:rsidR="002B16EC" w:rsidRPr="00D5796F" w:rsidRDefault="002B16EC" w:rsidP="002B16EC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/>
          <w:bCs/>
          <w:sz w:val="24"/>
          <w:szCs w:val="24"/>
          <w:lang w:eastAsia="ar-SA"/>
        </w:rPr>
      </w:pPr>
    </w:p>
    <w:p w:rsidR="002B16EC" w:rsidRPr="00D5796F" w:rsidRDefault="002B16EC" w:rsidP="002B16EC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D5796F">
        <w:rPr>
          <w:rFonts w:ascii="Times New Roman" w:hAnsi="Times New Roman"/>
          <w:b/>
          <w:bCs/>
          <w:sz w:val="24"/>
          <w:szCs w:val="24"/>
          <w:lang w:eastAsia="ar-SA"/>
        </w:rPr>
        <w:t>Рабочая программа</w:t>
      </w:r>
    </w:p>
    <w:p w:rsidR="002B16EC" w:rsidRPr="00D5796F" w:rsidRDefault="002B16EC" w:rsidP="002B16EC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2B16EC" w:rsidRPr="00D5796F" w:rsidRDefault="002B16EC" w:rsidP="002B16EC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/>
          <w:bCs/>
          <w:sz w:val="24"/>
          <w:szCs w:val="24"/>
          <w:lang w:eastAsia="ar-SA"/>
        </w:rPr>
      </w:pPr>
      <w:r w:rsidRPr="00D5796F">
        <w:rPr>
          <w:rFonts w:ascii="Times New Roman" w:hAnsi="Times New Roman"/>
          <w:bCs/>
          <w:sz w:val="24"/>
          <w:szCs w:val="24"/>
          <w:lang w:eastAsia="ar-SA"/>
        </w:rPr>
        <w:t xml:space="preserve">по предмету </w:t>
      </w:r>
      <w:r w:rsidRPr="00D5796F">
        <w:rPr>
          <w:rFonts w:ascii="Times New Roman" w:hAnsi="Times New Roman"/>
          <w:b/>
          <w:bCs/>
          <w:sz w:val="24"/>
          <w:szCs w:val="24"/>
          <w:u w:val="single"/>
          <w:lang w:val="tt-RU" w:eastAsia="ar-SA"/>
        </w:rPr>
        <w:t>туган тел</w:t>
      </w:r>
      <w:r w:rsidRPr="00D5796F">
        <w:rPr>
          <w:rFonts w:ascii="Times New Roman" w:hAnsi="Times New Roman"/>
          <w:bCs/>
          <w:sz w:val="24"/>
          <w:szCs w:val="24"/>
          <w:u w:val="single"/>
          <w:lang w:eastAsia="ar-SA"/>
        </w:rPr>
        <w:t xml:space="preserve"> </w:t>
      </w:r>
      <w:r w:rsidRPr="00D5796F">
        <w:rPr>
          <w:rFonts w:ascii="Times New Roman" w:hAnsi="Times New Roman"/>
          <w:bCs/>
          <w:sz w:val="24"/>
          <w:szCs w:val="24"/>
          <w:lang w:eastAsia="ar-SA"/>
        </w:rPr>
        <w:t xml:space="preserve"> для </w:t>
      </w:r>
      <w:r w:rsidRPr="00D5796F">
        <w:rPr>
          <w:rFonts w:ascii="Times New Roman" w:hAnsi="Times New Roman"/>
          <w:bCs/>
          <w:sz w:val="24"/>
          <w:szCs w:val="24"/>
          <w:u w:val="single"/>
          <w:lang w:eastAsia="ar-SA"/>
        </w:rPr>
        <w:t xml:space="preserve"> </w:t>
      </w:r>
      <w:r w:rsidRPr="00D5796F">
        <w:rPr>
          <w:rFonts w:ascii="Times New Roman" w:hAnsi="Times New Roman"/>
          <w:b/>
          <w:bCs/>
          <w:sz w:val="24"/>
          <w:szCs w:val="24"/>
          <w:u w:val="single"/>
          <w:lang w:eastAsia="ar-SA"/>
        </w:rPr>
        <w:t>3</w:t>
      </w:r>
      <w:r w:rsidRPr="00D5796F">
        <w:rPr>
          <w:rFonts w:ascii="Times New Roman" w:hAnsi="Times New Roman"/>
          <w:bCs/>
          <w:sz w:val="24"/>
          <w:szCs w:val="24"/>
          <w:u w:val="single"/>
          <w:lang w:eastAsia="ar-SA"/>
        </w:rPr>
        <w:t xml:space="preserve"> </w:t>
      </w:r>
      <w:r w:rsidRPr="00D5796F">
        <w:rPr>
          <w:rFonts w:ascii="Times New Roman" w:hAnsi="Times New Roman"/>
          <w:bCs/>
          <w:sz w:val="24"/>
          <w:szCs w:val="24"/>
          <w:lang w:eastAsia="ar-SA"/>
        </w:rPr>
        <w:t>класса</w:t>
      </w:r>
    </w:p>
    <w:p w:rsidR="002B16EC" w:rsidRPr="00D5796F" w:rsidRDefault="002B16EC" w:rsidP="002B16EC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/>
          <w:bCs/>
          <w:sz w:val="24"/>
          <w:szCs w:val="24"/>
          <w:lang w:eastAsia="ar-SA"/>
        </w:rPr>
      </w:pPr>
      <w:r w:rsidRPr="00D5796F">
        <w:rPr>
          <w:rFonts w:ascii="Times New Roman" w:hAnsi="Times New Roman"/>
          <w:bCs/>
          <w:sz w:val="24"/>
          <w:szCs w:val="24"/>
          <w:lang w:eastAsia="ar-SA"/>
        </w:rPr>
        <w:t>(</w:t>
      </w:r>
      <w:r w:rsidRPr="00D5796F">
        <w:rPr>
          <w:rFonts w:ascii="Times New Roman" w:hAnsi="Times New Roman"/>
          <w:bCs/>
          <w:i/>
          <w:sz w:val="24"/>
          <w:szCs w:val="24"/>
          <w:lang w:eastAsia="ar-SA"/>
        </w:rPr>
        <w:t xml:space="preserve">количество часов в неделю – </w:t>
      </w:r>
      <w:r>
        <w:rPr>
          <w:rFonts w:ascii="Times New Roman" w:hAnsi="Times New Roman"/>
          <w:bCs/>
          <w:i/>
          <w:sz w:val="24"/>
          <w:szCs w:val="24"/>
          <w:lang w:val="tt-RU" w:eastAsia="ar-SA"/>
        </w:rPr>
        <w:t>4</w:t>
      </w:r>
      <w:r w:rsidRPr="00D5796F">
        <w:rPr>
          <w:rFonts w:ascii="Times New Roman" w:hAnsi="Times New Roman"/>
          <w:bCs/>
          <w:i/>
          <w:sz w:val="24"/>
          <w:szCs w:val="24"/>
          <w:lang w:eastAsia="ar-SA"/>
        </w:rPr>
        <w:t>ч., в год –</w:t>
      </w:r>
      <w:r>
        <w:rPr>
          <w:rFonts w:ascii="Times New Roman" w:hAnsi="Times New Roman"/>
          <w:bCs/>
          <w:i/>
          <w:sz w:val="24"/>
          <w:szCs w:val="24"/>
          <w:lang w:val="tt-RU" w:eastAsia="ar-SA"/>
        </w:rPr>
        <w:t>136</w:t>
      </w:r>
      <w:r w:rsidRPr="00D5796F">
        <w:rPr>
          <w:rFonts w:ascii="Times New Roman" w:hAnsi="Times New Roman"/>
          <w:bCs/>
          <w:i/>
          <w:sz w:val="24"/>
          <w:szCs w:val="24"/>
          <w:lang w:eastAsia="ar-SA"/>
        </w:rPr>
        <w:t>ч.</w:t>
      </w:r>
      <w:r w:rsidRPr="00D5796F">
        <w:rPr>
          <w:rFonts w:ascii="Times New Roman" w:hAnsi="Times New Roman"/>
          <w:bCs/>
          <w:sz w:val="24"/>
          <w:szCs w:val="24"/>
          <w:lang w:eastAsia="ar-SA"/>
        </w:rPr>
        <w:t>)</w:t>
      </w:r>
    </w:p>
    <w:p w:rsidR="002B16EC" w:rsidRPr="00D5796F" w:rsidRDefault="002B16EC" w:rsidP="002B16EC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/>
          <w:bCs/>
          <w:sz w:val="24"/>
          <w:szCs w:val="24"/>
          <w:lang w:eastAsia="ar-SA"/>
        </w:rPr>
      </w:pPr>
    </w:p>
    <w:p w:rsidR="002B16EC" w:rsidRPr="00D5796F" w:rsidRDefault="002B16EC" w:rsidP="002B16EC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  <w:lang w:eastAsia="ar-SA"/>
        </w:rPr>
      </w:pPr>
    </w:p>
    <w:p w:rsidR="002B16EC" w:rsidRPr="00D5796F" w:rsidRDefault="002B16EC" w:rsidP="002B16EC">
      <w:pPr>
        <w:shd w:val="clear" w:color="auto" w:fill="FFFFFF"/>
        <w:suppressAutoHyphens/>
        <w:spacing w:after="0" w:line="240" w:lineRule="auto"/>
        <w:ind w:left="142" w:right="567"/>
        <w:jc w:val="right"/>
        <w:rPr>
          <w:rFonts w:ascii="Times New Roman" w:hAnsi="Times New Roman"/>
          <w:bCs/>
          <w:sz w:val="24"/>
          <w:szCs w:val="24"/>
          <w:lang w:eastAsia="ar-SA"/>
        </w:rPr>
      </w:pPr>
      <w:r w:rsidRPr="00D5796F">
        <w:rPr>
          <w:rFonts w:ascii="Times New Roman" w:hAnsi="Times New Roman"/>
          <w:bCs/>
          <w:sz w:val="24"/>
          <w:szCs w:val="24"/>
          <w:lang w:eastAsia="ar-SA"/>
        </w:rPr>
        <w:t xml:space="preserve">Составитель: </w:t>
      </w:r>
      <w:proofErr w:type="spellStart"/>
      <w:r w:rsidRPr="00D5796F">
        <w:rPr>
          <w:rFonts w:ascii="Times New Roman" w:hAnsi="Times New Roman"/>
          <w:bCs/>
          <w:sz w:val="24"/>
          <w:szCs w:val="24"/>
          <w:lang w:eastAsia="ar-SA"/>
        </w:rPr>
        <w:t>Шагалиева</w:t>
      </w:r>
      <w:proofErr w:type="spellEnd"/>
      <w:r w:rsidRPr="00D5796F">
        <w:rPr>
          <w:rFonts w:ascii="Times New Roman" w:hAnsi="Times New Roman"/>
          <w:bCs/>
          <w:sz w:val="24"/>
          <w:szCs w:val="24"/>
          <w:lang w:eastAsia="ar-SA"/>
        </w:rPr>
        <w:t xml:space="preserve"> Лилия </w:t>
      </w:r>
      <w:proofErr w:type="spellStart"/>
      <w:r w:rsidRPr="00D5796F">
        <w:rPr>
          <w:rFonts w:ascii="Times New Roman" w:hAnsi="Times New Roman"/>
          <w:bCs/>
          <w:sz w:val="24"/>
          <w:szCs w:val="24"/>
          <w:lang w:eastAsia="ar-SA"/>
        </w:rPr>
        <w:t>Раефовна</w:t>
      </w:r>
      <w:proofErr w:type="spellEnd"/>
    </w:p>
    <w:p w:rsidR="002B16EC" w:rsidRPr="00D5796F" w:rsidRDefault="002B16EC" w:rsidP="002B16EC">
      <w:pPr>
        <w:shd w:val="clear" w:color="auto" w:fill="FFFFFF"/>
        <w:suppressAutoHyphens/>
        <w:spacing w:after="0" w:line="240" w:lineRule="auto"/>
        <w:ind w:left="142" w:right="567"/>
        <w:jc w:val="right"/>
        <w:rPr>
          <w:rFonts w:ascii="Times New Roman" w:hAnsi="Times New Roman"/>
          <w:bCs/>
          <w:sz w:val="24"/>
          <w:szCs w:val="24"/>
          <w:lang w:eastAsia="ar-SA"/>
        </w:rPr>
      </w:pPr>
      <w:r w:rsidRPr="00D5796F">
        <w:rPr>
          <w:rFonts w:ascii="Times New Roman" w:hAnsi="Times New Roman" w:cs="Times New Roman"/>
          <w:sz w:val="24"/>
          <w:szCs w:val="24"/>
        </w:rPr>
        <w:t xml:space="preserve">                       учитель начальных классов</w:t>
      </w:r>
    </w:p>
    <w:p w:rsidR="002B16EC" w:rsidRPr="00D5796F" w:rsidRDefault="002B16EC" w:rsidP="002B16EC">
      <w:pPr>
        <w:shd w:val="clear" w:color="auto" w:fill="FFFFFF"/>
        <w:suppressAutoHyphens/>
        <w:spacing w:after="0" w:line="240" w:lineRule="auto"/>
        <w:ind w:left="142" w:right="567"/>
        <w:jc w:val="right"/>
        <w:rPr>
          <w:rFonts w:ascii="Times New Roman" w:hAnsi="Times New Roman"/>
          <w:bCs/>
          <w:sz w:val="24"/>
          <w:szCs w:val="24"/>
          <w:lang w:eastAsia="ar-SA"/>
        </w:rPr>
      </w:pPr>
    </w:p>
    <w:p w:rsidR="002B16EC" w:rsidRPr="00D5796F" w:rsidRDefault="002B16EC" w:rsidP="002B16EC">
      <w:pPr>
        <w:shd w:val="clear" w:color="auto" w:fill="FFFFFF"/>
        <w:suppressAutoHyphens/>
        <w:spacing w:after="0" w:line="240" w:lineRule="auto"/>
        <w:ind w:left="142" w:right="567"/>
        <w:jc w:val="right"/>
        <w:rPr>
          <w:rFonts w:ascii="Times New Roman" w:hAnsi="Times New Roman"/>
          <w:bCs/>
          <w:sz w:val="24"/>
          <w:szCs w:val="24"/>
          <w:lang w:eastAsia="ar-SA"/>
        </w:rPr>
      </w:pPr>
    </w:p>
    <w:p w:rsidR="002B16EC" w:rsidRPr="00D5796F" w:rsidRDefault="002B16EC" w:rsidP="002B16EC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  <w:lang w:eastAsia="ar-SA"/>
        </w:rPr>
      </w:pPr>
    </w:p>
    <w:p w:rsidR="002B16EC" w:rsidRPr="00D5796F" w:rsidRDefault="002B16EC" w:rsidP="002B16EC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  <w:lang w:eastAsia="ar-SA"/>
        </w:rPr>
      </w:pPr>
      <w:r w:rsidRPr="00D5796F">
        <w:rPr>
          <w:rFonts w:ascii="Times New Roman" w:hAnsi="Times New Roman"/>
          <w:bCs/>
          <w:sz w:val="24"/>
          <w:szCs w:val="24"/>
          <w:lang w:eastAsia="ar-SA"/>
        </w:rPr>
        <w:t>«Согласовано»</w:t>
      </w:r>
    </w:p>
    <w:p w:rsidR="002B16EC" w:rsidRPr="00D5796F" w:rsidRDefault="002B16EC" w:rsidP="002B16EC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  <w:lang w:eastAsia="ar-SA"/>
        </w:rPr>
      </w:pPr>
      <w:r w:rsidRPr="00D5796F">
        <w:rPr>
          <w:rFonts w:ascii="Times New Roman" w:hAnsi="Times New Roman"/>
          <w:bCs/>
          <w:sz w:val="24"/>
          <w:szCs w:val="24"/>
          <w:lang w:eastAsia="ar-SA"/>
        </w:rPr>
        <w:t xml:space="preserve">Заместитель директора________ </w:t>
      </w:r>
      <w:proofErr w:type="spellStart"/>
      <w:r w:rsidRPr="00D5796F">
        <w:rPr>
          <w:rFonts w:ascii="Times New Roman" w:hAnsi="Times New Roman"/>
          <w:bCs/>
          <w:sz w:val="24"/>
          <w:szCs w:val="24"/>
          <w:lang w:eastAsia="ar-SA"/>
        </w:rPr>
        <w:t>Насыбуллина</w:t>
      </w:r>
      <w:proofErr w:type="spellEnd"/>
      <w:r w:rsidRPr="00D5796F">
        <w:rPr>
          <w:rFonts w:ascii="Times New Roman" w:hAnsi="Times New Roman"/>
          <w:bCs/>
          <w:sz w:val="24"/>
          <w:szCs w:val="24"/>
          <w:lang w:eastAsia="ar-SA"/>
        </w:rPr>
        <w:t xml:space="preserve"> Л.Г. от 29.08.2019 г.</w:t>
      </w:r>
    </w:p>
    <w:p w:rsidR="002B16EC" w:rsidRPr="00D5796F" w:rsidRDefault="002B16EC" w:rsidP="002B16EC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  <w:lang w:eastAsia="ar-SA"/>
        </w:rPr>
      </w:pPr>
      <w:r w:rsidRPr="00D5796F">
        <w:rPr>
          <w:rFonts w:ascii="Times New Roman" w:hAnsi="Times New Roman"/>
          <w:bCs/>
          <w:sz w:val="24"/>
          <w:szCs w:val="24"/>
          <w:lang w:eastAsia="ar-SA"/>
        </w:rPr>
        <w:t xml:space="preserve">                                             </w:t>
      </w:r>
    </w:p>
    <w:p w:rsidR="002B16EC" w:rsidRPr="00D5796F" w:rsidRDefault="002B16EC" w:rsidP="002B16EC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  <w:lang w:eastAsia="ar-SA"/>
        </w:rPr>
      </w:pPr>
      <w:r w:rsidRPr="00D5796F">
        <w:rPr>
          <w:rFonts w:ascii="Times New Roman" w:hAnsi="Times New Roman"/>
          <w:bCs/>
          <w:sz w:val="24"/>
          <w:szCs w:val="24"/>
          <w:lang w:eastAsia="ar-SA"/>
        </w:rPr>
        <w:t>«Рассмотрено»</w:t>
      </w:r>
    </w:p>
    <w:p w:rsidR="002B16EC" w:rsidRPr="00D5796F" w:rsidRDefault="002B16EC" w:rsidP="002B16EC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  <w:lang w:eastAsia="ar-SA"/>
        </w:rPr>
      </w:pPr>
      <w:r w:rsidRPr="00D5796F">
        <w:rPr>
          <w:rFonts w:ascii="Times New Roman" w:hAnsi="Times New Roman"/>
          <w:bCs/>
          <w:sz w:val="24"/>
          <w:szCs w:val="24"/>
          <w:lang w:eastAsia="ar-SA"/>
        </w:rPr>
        <w:t>На заседании ШМО, протокол от 26.08.2019 г. № 1</w:t>
      </w:r>
    </w:p>
    <w:p w:rsidR="002B16EC" w:rsidRPr="00D5796F" w:rsidRDefault="002B16EC" w:rsidP="002B16EC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  <w:lang w:eastAsia="ar-SA"/>
        </w:rPr>
      </w:pPr>
      <w:r w:rsidRPr="00D5796F">
        <w:rPr>
          <w:rFonts w:ascii="Times New Roman" w:hAnsi="Times New Roman"/>
          <w:bCs/>
          <w:sz w:val="24"/>
          <w:szCs w:val="24"/>
          <w:lang w:eastAsia="ar-SA"/>
        </w:rPr>
        <w:t xml:space="preserve">Руководитель ШМО ________ </w:t>
      </w:r>
      <w:proofErr w:type="spellStart"/>
      <w:r w:rsidRPr="00D5796F">
        <w:rPr>
          <w:rFonts w:ascii="Times New Roman" w:hAnsi="Times New Roman"/>
          <w:bCs/>
          <w:sz w:val="24"/>
          <w:szCs w:val="24"/>
          <w:lang w:eastAsia="ar-SA"/>
        </w:rPr>
        <w:t>Фазлыева</w:t>
      </w:r>
      <w:proofErr w:type="spellEnd"/>
      <w:r w:rsidRPr="00D5796F">
        <w:rPr>
          <w:rFonts w:ascii="Times New Roman" w:hAnsi="Times New Roman"/>
          <w:bCs/>
          <w:sz w:val="24"/>
          <w:szCs w:val="24"/>
          <w:lang w:eastAsia="ar-SA"/>
        </w:rPr>
        <w:t xml:space="preserve"> З.Х.                                     </w:t>
      </w:r>
    </w:p>
    <w:p w:rsidR="002B16EC" w:rsidRPr="00D5796F" w:rsidRDefault="002B16EC" w:rsidP="002B16EC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  <w:lang w:eastAsia="ar-SA"/>
        </w:rPr>
      </w:pPr>
    </w:p>
    <w:p w:rsidR="002B16EC" w:rsidRPr="00D5796F" w:rsidRDefault="002B16EC" w:rsidP="002B16EC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  <w:lang w:eastAsia="ar-SA"/>
        </w:rPr>
      </w:pPr>
    </w:p>
    <w:p w:rsidR="002B16EC" w:rsidRPr="00D5796F" w:rsidRDefault="002B16EC" w:rsidP="002B16EC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  <w:lang w:eastAsia="ar-SA"/>
        </w:rPr>
      </w:pPr>
    </w:p>
    <w:p w:rsidR="002B16EC" w:rsidRPr="00D5796F" w:rsidRDefault="002B16EC" w:rsidP="002B16EC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/>
          <w:bCs/>
          <w:sz w:val="24"/>
          <w:szCs w:val="24"/>
          <w:lang w:eastAsia="ar-SA"/>
        </w:rPr>
      </w:pPr>
    </w:p>
    <w:p w:rsidR="002B16EC" w:rsidRPr="00D5796F" w:rsidRDefault="002B16EC" w:rsidP="002B16EC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/>
          <w:bCs/>
          <w:sz w:val="24"/>
          <w:szCs w:val="24"/>
          <w:lang w:eastAsia="ar-SA"/>
        </w:rPr>
      </w:pPr>
      <w:r w:rsidRPr="00D5796F">
        <w:rPr>
          <w:rFonts w:ascii="Times New Roman" w:hAnsi="Times New Roman"/>
          <w:bCs/>
          <w:sz w:val="24"/>
          <w:szCs w:val="24"/>
          <w:lang w:eastAsia="ar-SA"/>
        </w:rPr>
        <w:t xml:space="preserve">с. Новое </w:t>
      </w:r>
      <w:proofErr w:type="spellStart"/>
      <w:r w:rsidRPr="00D5796F">
        <w:rPr>
          <w:rFonts w:ascii="Times New Roman" w:hAnsi="Times New Roman"/>
          <w:bCs/>
          <w:sz w:val="24"/>
          <w:szCs w:val="24"/>
          <w:lang w:eastAsia="ar-SA"/>
        </w:rPr>
        <w:t>Каширово</w:t>
      </w:r>
      <w:proofErr w:type="spellEnd"/>
    </w:p>
    <w:p w:rsidR="002B16EC" w:rsidRDefault="002B16EC" w:rsidP="002B16EC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>201</w:t>
      </w:r>
      <w:r w:rsidRPr="00D5796F">
        <w:rPr>
          <w:rFonts w:ascii="Times New Roman" w:hAnsi="Times New Roman"/>
          <w:bCs/>
          <w:sz w:val="28"/>
          <w:szCs w:val="28"/>
          <w:lang w:eastAsia="ar-SA"/>
        </w:rPr>
        <w:t xml:space="preserve">9 </w:t>
      </w:r>
      <w:r w:rsidRPr="00697673">
        <w:rPr>
          <w:rFonts w:ascii="Times New Roman" w:hAnsi="Times New Roman"/>
          <w:bCs/>
          <w:sz w:val="28"/>
          <w:szCs w:val="28"/>
          <w:lang w:eastAsia="ar-SA"/>
        </w:rPr>
        <w:t>г.</w:t>
      </w:r>
    </w:p>
    <w:p w:rsidR="002B16EC" w:rsidRPr="00B3324E" w:rsidRDefault="002B16EC" w:rsidP="002B16EC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332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Планируемые результаты освоения учебного предмета</w:t>
      </w:r>
    </w:p>
    <w:p w:rsidR="002B16EC" w:rsidRPr="0049476E" w:rsidRDefault="002B16EC" w:rsidP="002B16EC">
      <w:pPr>
        <w:pStyle w:val="a5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B16EC" w:rsidRPr="00B3324E" w:rsidRDefault="002B16EC" w:rsidP="002B16EC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B16EC" w:rsidRPr="00B3324E" w:rsidRDefault="002B16EC" w:rsidP="002B16EC">
      <w:pPr>
        <w:widowControl w:val="0"/>
        <w:adjustRightInd w:val="0"/>
        <w:spacing w:after="0" w:line="240" w:lineRule="auto"/>
        <w:ind w:left="720" w:right="111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3324E">
        <w:rPr>
          <w:rFonts w:ascii="Times New Roman" w:hAnsi="Times New Roman" w:cs="Times New Roman"/>
          <w:b/>
          <w:sz w:val="24"/>
          <w:szCs w:val="24"/>
        </w:rPr>
        <w:t>3класс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contextualSpacing/>
        <w:textAlignment w:val="baseline"/>
        <w:rPr>
          <w:rFonts w:ascii="Times New Roman" w:hAnsi="Times New Roman" w:cs="Times New Roman"/>
          <w:b/>
          <w:iCs/>
          <w:sz w:val="24"/>
          <w:szCs w:val="24"/>
        </w:rPr>
      </w:pPr>
      <w:r w:rsidRPr="00B3324E">
        <w:rPr>
          <w:rFonts w:ascii="Times New Roman" w:hAnsi="Times New Roman" w:cs="Times New Roman"/>
          <w:b/>
          <w:iCs/>
          <w:sz w:val="24"/>
          <w:szCs w:val="24"/>
        </w:rPr>
        <w:t>Личностные результаты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eastAsia="MS Mincho" w:hAnsi="Times New Roman" w:cs="Times New Roman"/>
          <w:b/>
          <w:i/>
          <w:sz w:val="24"/>
          <w:szCs w:val="24"/>
        </w:rPr>
      </w:pPr>
      <w:r w:rsidRPr="00B3324E">
        <w:rPr>
          <w:rFonts w:ascii="Times New Roman" w:eastAsia="MS Mincho" w:hAnsi="Times New Roman" w:cs="Times New Roman"/>
          <w:b/>
          <w:sz w:val="24"/>
          <w:szCs w:val="24"/>
        </w:rPr>
        <w:t>У учащегося будут сформированы: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 представление о своей гражданской идентичности в форме осознания «Я» как гражданина России;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-осознание своей этнической и национальной принадлежности;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-развитие чувства любви и гордости к Родине, её народу, истории, культуре;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-развитие чувства любви и уважения к татарскому языку как ценностному достоянию татарского народа; осознание себя носителем этого языка;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-формирование мотивации к творческому труду (в проектной деятельности, к созданию собственных информационных объектов и др.);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-развитие способности к самооценке на основе критерия успешности учебной деятельности; ориентация на понимание причин успеха и неуспеха в учебной деятельности по языку;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-ориентация на развитие целостного, социально ориентированного взгляда на мир в его органичном единстве и разнообразии природы, народов, культур, религий;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B3324E">
        <w:rPr>
          <w:rFonts w:ascii="Times New Roman" w:hAnsi="Times New Roman" w:cs="Times New Roman"/>
          <w:sz w:val="24"/>
          <w:szCs w:val="24"/>
        </w:rPr>
        <w:t>-развитие этических чувств (доброжелательность, сочувствие, сопереживание, отзывчивость, совесть и др.); понимание чувств одноклассников, собеседников; сочувствие другим людям, сопереживание (в радости, горе и др.);</w:t>
      </w:r>
      <w:proofErr w:type="gramEnd"/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-понимание нравственного содержания собственных поступков и поступков окружающих людей; ориентация в поведении на принятые моральные и этические нормы;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-осознание ответственности за свои поступки, ответственности за произнесённую в общении речь;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-осознание своих эмоций и чувств, их контроль; определение эмоций собеседников, сочувствие другим людям, сопереживание чувствам радости и горя;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-развитие чувства прекрасного и эстетических чувств через выразительные возможности языка, анализ пейзажных зарисовок и репродукций картин и др.;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-ориентация на развитие навыков сотрудничества с учителем, взрослыми, сверстниками в процессе выполнения совместной деятельности на уроке и вне урока;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lastRenderedPageBreak/>
        <w:t>-представление о здоровом образе жизни, бережном отношении к материальным ценностям.</w:t>
      </w:r>
    </w:p>
    <w:p w:rsidR="002B16EC" w:rsidRPr="00B3324E" w:rsidRDefault="002B16EC" w:rsidP="002B16EC">
      <w:pPr>
        <w:widowControl w:val="0"/>
        <w:autoSpaceDE w:val="0"/>
        <w:autoSpaceDN w:val="0"/>
        <w:spacing w:before="6" w:after="0" w:line="240" w:lineRule="auto"/>
        <w:ind w:right="111" w:firstLine="709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b/>
          <w:i/>
          <w:sz w:val="24"/>
          <w:szCs w:val="24"/>
          <w:lang w:bidi="ru-RU"/>
        </w:rPr>
        <w:t>Учащийся  получит возможность для формирования:</w:t>
      </w:r>
    </w:p>
    <w:p w:rsidR="002B16EC" w:rsidRPr="00B3324E" w:rsidRDefault="002B16EC" w:rsidP="002B16EC">
      <w:pPr>
        <w:widowControl w:val="0"/>
        <w:tabs>
          <w:tab w:val="left" w:pos="1934"/>
        </w:tabs>
        <w:autoSpaceDE w:val="0"/>
        <w:autoSpaceDN w:val="0"/>
        <w:spacing w:after="0" w:line="242" w:lineRule="auto"/>
        <w:ind w:right="111" w:firstLine="709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</w:t>
      </w:r>
      <w:r w:rsidRPr="00B3324E">
        <w:rPr>
          <w:rFonts w:ascii="Times New Roman" w:hAnsi="Times New Roman" w:cs="Times New Roman"/>
          <w:i/>
          <w:spacing w:val="2"/>
          <w:sz w:val="24"/>
          <w:szCs w:val="24"/>
          <w:lang w:bidi="ru-RU"/>
        </w:rPr>
        <w:t>внутренней позиции обучающегося</w:t>
      </w:r>
      <w:r w:rsidRPr="00B3324E">
        <w:rPr>
          <w:rFonts w:ascii="Times New Roman" w:hAnsi="Times New Roman" w:cs="Times New Roman"/>
          <w:i/>
          <w:spacing w:val="2"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 xml:space="preserve">на </w:t>
      </w:r>
      <w:r w:rsidRPr="00B3324E">
        <w:rPr>
          <w:rFonts w:ascii="Times New Roman" w:hAnsi="Times New Roman" w:cs="Times New Roman"/>
          <w:i/>
          <w:spacing w:val="2"/>
          <w:sz w:val="24"/>
          <w:szCs w:val="24"/>
          <w:lang w:bidi="ru-RU"/>
        </w:rPr>
        <w:t xml:space="preserve">уровне 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положительного отношения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к образовательной организации, понимания необходимости</w:t>
      </w:r>
    </w:p>
    <w:p w:rsidR="002B16EC" w:rsidRPr="00B3324E" w:rsidRDefault="002B16EC" w:rsidP="002B16EC">
      <w:pPr>
        <w:widowControl w:val="0"/>
        <w:tabs>
          <w:tab w:val="left" w:pos="813"/>
          <w:tab w:val="left" w:pos="2042"/>
        </w:tabs>
        <w:autoSpaceDE w:val="0"/>
        <w:autoSpaceDN w:val="0"/>
        <w:spacing w:after="0" w:line="240" w:lineRule="auto"/>
        <w:ind w:right="111" w:firstLine="709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-учения, выраженного в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pacing w:val="-1"/>
          <w:sz w:val="24"/>
          <w:szCs w:val="24"/>
          <w:lang w:bidi="ru-RU"/>
        </w:rPr>
        <w:t xml:space="preserve">преобладании  </w:t>
      </w:r>
      <w:proofErr w:type="spellStart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учебно­познавательных</w:t>
      </w:r>
      <w:proofErr w:type="spellEnd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мотивов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и предпочтении социального способа оценки знаний;</w:t>
      </w:r>
    </w:p>
    <w:p w:rsidR="002B16EC" w:rsidRPr="00B3324E" w:rsidRDefault="002B16EC" w:rsidP="002B16EC">
      <w:pPr>
        <w:widowControl w:val="0"/>
        <w:tabs>
          <w:tab w:val="left" w:pos="813"/>
          <w:tab w:val="left" w:pos="814"/>
          <w:tab w:val="left" w:pos="1147"/>
        </w:tabs>
        <w:autoSpaceDE w:val="0"/>
        <w:autoSpaceDN w:val="0"/>
        <w:spacing w:after="0" w:line="240" w:lineRule="auto"/>
        <w:ind w:right="111" w:firstLine="709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</w:t>
      </w:r>
      <w:r w:rsidRPr="00B3324E">
        <w:rPr>
          <w:rFonts w:ascii="Times New Roman" w:hAnsi="Times New Roman" w:cs="Times New Roman"/>
          <w:i/>
          <w:spacing w:val="-3"/>
          <w:sz w:val="24"/>
          <w:szCs w:val="24"/>
          <w:lang w:bidi="ru-RU"/>
        </w:rPr>
        <w:t xml:space="preserve">выраженной устойчивой </w:t>
      </w:r>
      <w:proofErr w:type="spellStart"/>
      <w:r w:rsidRPr="00B3324E">
        <w:rPr>
          <w:rFonts w:ascii="Times New Roman" w:hAnsi="Times New Roman" w:cs="Times New Roman"/>
          <w:i/>
          <w:spacing w:val="-3"/>
          <w:sz w:val="24"/>
          <w:szCs w:val="24"/>
          <w:lang w:bidi="ru-RU"/>
        </w:rPr>
        <w:t>учебно­познавательн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ой</w:t>
      </w:r>
      <w:proofErr w:type="spellEnd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мотивации учения;</w:t>
      </w:r>
    </w:p>
    <w:p w:rsidR="002B16EC" w:rsidRPr="00B3324E" w:rsidRDefault="002B16EC" w:rsidP="002B16EC">
      <w:pPr>
        <w:widowControl w:val="0"/>
        <w:tabs>
          <w:tab w:val="left" w:pos="813"/>
          <w:tab w:val="left" w:pos="814"/>
          <w:tab w:val="left" w:pos="1384"/>
          <w:tab w:val="left" w:pos="1466"/>
        </w:tabs>
        <w:autoSpaceDE w:val="0"/>
        <w:autoSpaceDN w:val="0"/>
        <w:spacing w:after="0" w:line="240" w:lineRule="auto"/>
        <w:ind w:right="111" w:firstLine="709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 xml:space="preserve">-адекватного понимания </w:t>
      </w:r>
      <w:r w:rsidRPr="00B3324E">
        <w:rPr>
          <w:rFonts w:ascii="Times New Roman" w:hAnsi="Times New Roman" w:cs="Times New Roman"/>
          <w:i/>
          <w:spacing w:val="-1"/>
          <w:sz w:val="24"/>
          <w:szCs w:val="24"/>
          <w:lang w:bidi="ru-RU"/>
        </w:rPr>
        <w:t xml:space="preserve">причин 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 xml:space="preserve">успешности/ </w:t>
      </w:r>
      <w:proofErr w:type="spellStart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неуспешности</w:t>
      </w:r>
      <w:proofErr w:type="spellEnd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учебной деятельности;</w:t>
      </w:r>
    </w:p>
    <w:p w:rsidR="002B16EC" w:rsidRPr="00B3324E" w:rsidRDefault="002B16EC" w:rsidP="002B16EC">
      <w:pPr>
        <w:widowControl w:val="0"/>
        <w:tabs>
          <w:tab w:val="left" w:pos="813"/>
          <w:tab w:val="left" w:pos="814"/>
        </w:tabs>
        <w:autoSpaceDE w:val="0"/>
        <w:autoSpaceDN w:val="0"/>
        <w:spacing w:after="0" w:line="240" w:lineRule="auto"/>
        <w:ind w:right="111" w:firstLine="709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</w:t>
      </w:r>
      <w:r w:rsidRPr="00B3324E">
        <w:rPr>
          <w:rFonts w:ascii="Times New Roman" w:hAnsi="Times New Roman" w:cs="Times New Roman"/>
          <w:i/>
          <w:spacing w:val="-3"/>
          <w:sz w:val="24"/>
          <w:szCs w:val="24"/>
          <w:lang w:bidi="ru-RU"/>
        </w:rPr>
        <w:t>положительно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й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pacing w:val="-3"/>
          <w:sz w:val="24"/>
          <w:szCs w:val="24"/>
          <w:lang w:bidi="ru-RU"/>
        </w:rPr>
        <w:t xml:space="preserve">адекватной дифференцированной 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самооценки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на основе критерия успешности реализации социальной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proofErr w:type="spellStart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роли</w:t>
      </w:r>
      <w:proofErr w:type="gramStart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«х</w:t>
      </w:r>
      <w:proofErr w:type="gramEnd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орошего</w:t>
      </w:r>
      <w:proofErr w:type="spellEnd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 xml:space="preserve"> ученика»;</w:t>
      </w:r>
    </w:p>
    <w:p w:rsidR="002B16EC" w:rsidRPr="00B3324E" w:rsidRDefault="002B16EC" w:rsidP="002B16EC">
      <w:pPr>
        <w:widowControl w:val="0"/>
        <w:tabs>
          <w:tab w:val="left" w:pos="685"/>
          <w:tab w:val="left" w:pos="813"/>
          <w:tab w:val="left" w:pos="814"/>
          <w:tab w:val="left" w:pos="903"/>
          <w:tab w:val="left" w:pos="1047"/>
          <w:tab w:val="left" w:pos="2041"/>
        </w:tabs>
        <w:autoSpaceDE w:val="0"/>
        <w:autoSpaceDN w:val="0"/>
        <w:spacing w:after="0" w:line="240" w:lineRule="auto"/>
        <w:ind w:right="111" w:firstLine="709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</w:t>
      </w:r>
      <w:r w:rsidRPr="00B3324E">
        <w:rPr>
          <w:rFonts w:ascii="Times New Roman" w:hAnsi="Times New Roman" w:cs="Times New Roman"/>
          <w:i/>
          <w:spacing w:val="2"/>
          <w:sz w:val="24"/>
          <w:szCs w:val="24"/>
          <w:lang w:bidi="ru-RU"/>
        </w:rPr>
        <w:t>компетентности</w:t>
      </w:r>
      <w:r w:rsidRPr="00B3324E">
        <w:rPr>
          <w:rFonts w:ascii="Times New Roman" w:hAnsi="Times New Roman" w:cs="Times New Roman"/>
          <w:i/>
          <w:spacing w:val="2"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 xml:space="preserve">в </w:t>
      </w:r>
      <w:r w:rsidRPr="00B3324E">
        <w:rPr>
          <w:rFonts w:ascii="Times New Roman" w:hAnsi="Times New Roman" w:cs="Times New Roman"/>
          <w:i/>
          <w:spacing w:val="2"/>
          <w:sz w:val="24"/>
          <w:szCs w:val="24"/>
          <w:lang w:bidi="ru-RU"/>
        </w:rPr>
        <w:t>реализации основ</w:t>
      </w:r>
      <w:r w:rsidRPr="00B3324E">
        <w:rPr>
          <w:rFonts w:ascii="Times New Roman" w:hAnsi="Times New Roman" w:cs="Times New Roman"/>
          <w:i/>
          <w:spacing w:val="2"/>
          <w:sz w:val="24"/>
          <w:szCs w:val="24"/>
          <w:lang w:bidi="ru-RU"/>
        </w:rPr>
        <w:tab/>
        <w:t xml:space="preserve">гражданской 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идентичности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в поступках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деятельности;</w:t>
      </w:r>
    </w:p>
    <w:p w:rsidR="002B16EC" w:rsidRPr="00B3324E" w:rsidRDefault="002B16EC" w:rsidP="002B16EC">
      <w:pPr>
        <w:widowControl w:val="0"/>
        <w:tabs>
          <w:tab w:val="left" w:pos="813"/>
          <w:tab w:val="left" w:pos="814"/>
        </w:tabs>
        <w:autoSpaceDE w:val="0"/>
        <w:autoSpaceDN w:val="0"/>
        <w:spacing w:after="0" w:line="251" w:lineRule="exact"/>
        <w:ind w:right="111" w:firstLine="709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-морального сознания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на конвенциональном уровне, способности к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pacing w:val="-1"/>
          <w:sz w:val="24"/>
          <w:szCs w:val="24"/>
          <w:lang w:bidi="ru-RU"/>
        </w:rPr>
        <w:t xml:space="preserve">решению 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моральных дилемм на основе учета позиций партнеров в общении, ориентации на их мотивы и чувства, устойчивое следование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в поведении моральным нормам и этическим требованиям;</w:t>
      </w:r>
    </w:p>
    <w:p w:rsidR="002B16EC" w:rsidRPr="00B3324E" w:rsidRDefault="002B16EC" w:rsidP="002B16EC">
      <w:pPr>
        <w:widowControl w:val="0"/>
        <w:tabs>
          <w:tab w:val="left" w:pos="814"/>
          <w:tab w:val="left" w:pos="1644"/>
        </w:tabs>
        <w:autoSpaceDE w:val="0"/>
        <w:autoSpaceDN w:val="0"/>
        <w:spacing w:after="0" w:line="240" w:lineRule="auto"/>
        <w:ind w:right="111" w:firstLine="709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-установки на здоровый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образ жизни и реализации ее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в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реальном поведении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и поступках;</w:t>
      </w:r>
    </w:p>
    <w:p w:rsidR="002B16EC" w:rsidRPr="00B3324E" w:rsidRDefault="002B16EC" w:rsidP="002B16EC">
      <w:pPr>
        <w:widowControl w:val="0"/>
        <w:tabs>
          <w:tab w:val="left" w:pos="813"/>
        </w:tabs>
        <w:autoSpaceDE w:val="0"/>
        <w:autoSpaceDN w:val="0"/>
        <w:spacing w:after="0" w:line="240" w:lineRule="auto"/>
        <w:ind w:right="111" w:firstLine="709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-осознанных устойчивых эстетических предпочтений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и ориентации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на искусство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как значимую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сферу человеческой жизни;</w:t>
      </w:r>
    </w:p>
    <w:p w:rsidR="002B16EC" w:rsidRPr="00B3324E" w:rsidRDefault="002B16EC" w:rsidP="002B16EC">
      <w:pPr>
        <w:widowControl w:val="0"/>
        <w:tabs>
          <w:tab w:val="left" w:pos="813"/>
          <w:tab w:val="left" w:pos="1845"/>
        </w:tabs>
        <w:autoSpaceDE w:val="0"/>
        <w:autoSpaceDN w:val="0"/>
        <w:spacing w:after="0" w:line="240" w:lineRule="auto"/>
        <w:ind w:right="111" w:firstLine="709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</w:t>
      </w:r>
      <w:proofErr w:type="spellStart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эмпатии</w:t>
      </w:r>
      <w:proofErr w:type="spellEnd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как осознанного понимания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pacing w:val="-1"/>
          <w:sz w:val="24"/>
          <w:szCs w:val="24"/>
          <w:lang w:bidi="ru-RU"/>
        </w:rPr>
        <w:t>чу</w:t>
      </w:r>
      <w:proofErr w:type="gramStart"/>
      <w:r w:rsidRPr="00B3324E">
        <w:rPr>
          <w:rFonts w:ascii="Times New Roman" w:hAnsi="Times New Roman" w:cs="Times New Roman"/>
          <w:i/>
          <w:spacing w:val="-1"/>
          <w:sz w:val="24"/>
          <w:szCs w:val="24"/>
          <w:lang w:bidi="ru-RU"/>
        </w:rPr>
        <w:t xml:space="preserve">вств  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др</w:t>
      </w:r>
      <w:proofErr w:type="gramEnd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угих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людей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и сопереживания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им, выражающихся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 xml:space="preserve">в поступках, направленных </w:t>
      </w:r>
      <w:r w:rsidRPr="00B3324E">
        <w:rPr>
          <w:rFonts w:ascii="Times New Roman" w:hAnsi="Times New Roman" w:cs="Times New Roman"/>
          <w:i/>
          <w:spacing w:val="-1"/>
          <w:sz w:val="24"/>
          <w:szCs w:val="24"/>
          <w:lang w:bidi="ru-RU"/>
        </w:rPr>
        <w:t xml:space="preserve">на 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помощь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другим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 xml:space="preserve"> и обеспечение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их благополучия.</w:t>
      </w:r>
    </w:p>
    <w:p w:rsidR="002B16EC" w:rsidRPr="00B3324E" w:rsidRDefault="002B16EC" w:rsidP="002B16EC">
      <w:pPr>
        <w:widowControl w:val="0"/>
        <w:tabs>
          <w:tab w:val="left" w:pos="3640"/>
        </w:tabs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iCs/>
          <w:sz w:val="24"/>
          <w:szCs w:val="24"/>
        </w:rPr>
      </w:pPr>
    </w:p>
    <w:p w:rsidR="002B16EC" w:rsidRPr="00B3324E" w:rsidRDefault="002B16EC" w:rsidP="002B16EC">
      <w:pPr>
        <w:widowControl w:val="0"/>
        <w:tabs>
          <w:tab w:val="left" w:pos="3640"/>
        </w:tabs>
        <w:adjustRightInd w:val="0"/>
        <w:spacing w:after="0" w:line="240" w:lineRule="auto"/>
        <w:ind w:right="111" w:firstLine="709"/>
        <w:textAlignment w:val="baseline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3324E">
        <w:rPr>
          <w:rFonts w:ascii="Times New Roman" w:hAnsi="Times New Roman" w:cs="Times New Roman"/>
          <w:b/>
          <w:iCs/>
          <w:sz w:val="24"/>
          <w:szCs w:val="24"/>
        </w:rPr>
        <w:t>Метапредметные</w:t>
      </w:r>
      <w:proofErr w:type="spellEnd"/>
      <w:r w:rsidRPr="00B3324E">
        <w:rPr>
          <w:rFonts w:ascii="Times New Roman" w:hAnsi="Times New Roman" w:cs="Times New Roman"/>
          <w:b/>
          <w:iCs/>
          <w:sz w:val="24"/>
          <w:szCs w:val="24"/>
        </w:rPr>
        <w:t xml:space="preserve"> результаты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eastAsia="Arial" w:hAnsi="Times New Roman" w:cs="Times New Roman"/>
          <w:b/>
          <w:sz w:val="24"/>
          <w:szCs w:val="24"/>
        </w:rPr>
      </w:pPr>
      <w:r w:rsidRPr="00B3324E">
        <w:rPr>
          <w:rFonts w:ascii="Times New Roman" w:eastAsia="Arial" w:hAnsi="Times New Roman" w:cs="Times New Roman"/>
          <w:b/>
          <w:sz w:val="24"/>
          <w:szCs w:val="24"/>
        </w:rPr>
        <w:t>Регулятивные УУД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3324E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-принимать и сохранять цель и учебную задачу; в сотрудничестве с учителем ставить новые учебные задачи;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-овладевать способами решения учебной задачи, выбирать один из них для решения учебной задачи, представленной на наглядно-образном, словесно-образном и словесно-логическом уровнях; проявлять познавательную инициативу;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-планировать (в сотрудничестве с учителем и самостоятельно) свои действия для решения задачи;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-учитывать правило (алгоритм) в планировании и контроле способа решения;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-выполнять учебные действия в материализованной, громко-речевой и умственной форме;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-контролировать процесс и результаты своей деятельности с учебным материалом, вносить необходимые коррективы;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-оценивать свои достижения, определять трудности, осознавать причины успеха и неуспеха и способы преодоления трудностей;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-адекватно воспринимать оценку своей работы учителями, товарищами, другими лицами.</w:t>
      </w:r>
    </w:p>
    <w:p w:rsidR="002B16EC" w:rsidRPr="00B3324E" w:rsidRDefault="002B16EC" w:rsidP="002B16EC">
      <w:pPr>
        <w:widowControl w:val="0"/>
        <w:tabs>
          <w:tab w:val="left" w:pos="2288"/>
        </w:tabs>
        <w:autoSpaceDE w:val="0"/>
        <w:autoSpaceDN w:val="0"/>
        <w:spacing w:after="0" w:line="240" w:lineRule="auto"/>
        <w:ind w:right="111" w:firstLine="709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b/>
          <w:i/>
          <w:sz w:val="24"/>
          <w:szCs w:val="24"/>
          <w:lang w:bidi="ru-RU"/>
        </w:rPr>
        <w:t xml:space="preserve">Учащийся </w:t>
      </w:r>
      <w:r w:rsidRPr="00B3324E">
        <w:rPr>
          <w:rFonts w:ascii="Times New Roman" w:hAnsi="Times New Roman" w:cs="Times New Roman"/>
          <w:b/>
          <w:i/>
          <w:spacing w:val="-1"/>
          <w:sz w:val="24"/>
          <w:szCs w:val="24"/>
          <w:lang w:bidi="ru-RU"/>
        </w:rPr>
        <w:t xml:space="preserve">получит </w:t>
      </w:r>
      <w:r w:rsidRPr="00B3324E">
        <w:rPr>
          <w:rFonts w:ascii="Times New Roman" w:hAnsi="Times New Roman" w:cs="Times New Roman"/>
          <w:b/>
          <w:i/>
          <w:sz w:val="24"/>
          <w:szCs w:val="24"/>
          <w:lang w:bidi="ru-RU"/>
        </w:rPr>
        <w:t>возможность научиться:</w:t>
      </w:r>
    </w:p>
    <w:p w:rsidR="002B16EC" w:rsidRPr="00B3324E" w:rsidRDefault="002B16EC" w:rsidP="002B16EC">
      <w:pPr>
        <w:widowControl w:val="0"/>
        <w:tabs>
          <w:tab w:val="left" w:pos="2288"/>
        </w:tabs>
        <w:autoSpaceDE w:val="0"/>
        <w:autoSpaceDN w:val="0"/>
        <w:spacing w:after="0" w:line="240" w:lineRule="auto"/>
        <w:ind w:right="111" w:firstLine="709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sz w:val="24"/>
          <w:szCs w:val="24"/>
          <w:lang w:bidi="ru-RU"/>
        </w:rPr>
        <w:lastRenderedPageBreak/>
        <w:t>-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в сотрудничестве с учителем ставить новые учебные задачи;</w:t>
      </w:r>
    </w:p>
    <w:p w:rsidR="002B16EC" w:rsidRPr="00B3324E" w:rsidRDefault="002B16EC" w:rsidP="002B16EC">
      <w:pPr>
        <w:widowControl w:val="0"/>
        <w:tabs>
          <w:tab w:val="left" w:pos="814"/>
          <w:tab w:val="left" w:pos="815"/>
          <w:tab w:val="left" w:pos="1903"/>
          <w:tab w:val="left" w:pos="3016"/>
        </w:tabs>
        <w:autoSpaceDE w:val="0"/>
        <w:autoSpaceDN w:val="0"/>
        <w:spacing w:after="0" w:line="240" w:lineRule="auto"/>
        <w:ind w:left="709" w:right="111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pacing w:val="-7"/>
          <w:sz w:val="24"/>
          <w:szCs w:val="24"/>
          <w:lang w:bidi="ru-RU"/>
        </w:rPr>
        <w:t>-преобразовывать практическую</w:t>
      </w:r>
      <w:r w:rsidRPr="00B3324E">
        <w:rPr>
          <w:rFonts w:ascii="Times New Roman" w:hAnsi="Times New Roman" w:cs="Times New Roman"/>
          <w:i/>
          <w:spacing w:val="-7"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pacing w:val="-6"/>
          <w:sz w:val="24"/>
          <w:szCs w:val="24"/>
          <w:lang w:bidi="ru-RU"/>
        </w:rPr>
        <w:t>задачу</w:t>
      </w:r>
      <w:r w:rsidRPr="00B3324E">
        <w:rPr>
          <w:rFonts w:ascii="Times New Roman" w:hAnsi="Times New Roman" w:cs="Times New Roman"/>
          <w:i/>
          <w:spacing w:val="-6"/>
          <w:sz w:val="24"/>
          <w:szCs w:val="24"/>
          <w:lang w:bidi="ru-RU"/>
        </w:rPr>
        <w:tab/>
      </w:r>
      <w:proofErr w:type="gramStart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в</w:t>
      </w:r>
      <w:proofErr w:type="gramEnd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 xml:space="preserve"> </w:t>
      </w:r>
      <w:r w:rsidRPr="00B3324E">
        <w:rPr>
          <w:rFonts w:ascii="Times New Roman" w:hAnsi="Times New Roman" w:cs="Times New Roman"/>
          <w:i/>
          <w:spacing w:val="-7"/>
          <w:sz w:val="24"/>
          <w:szCs w:val="24"/>
          <w:lang w:bidi="ru-RU"/>
        </w:rPr>
        <w:t>познавательную;</w:t>
      </w:r>
    </w:p>
    <w:p w:rsidR="002B16EC" w:rsidRPr="00B3324E" w:rsidRDefault="002B16EC" w:rsidP="002B16EC">
      <w:pPr>
        <w:widowControl w:val="0"/>
        <w:tabs>
          <w:tab w:val="left" w:pos="814"/>
          <w:tab w:val="left" w:pos="815"/>
        </w:tabs>
        <w:autoSpaceDE w:val="0"/>
        <w:autoSpaceDN w:val="0"/>
        <w:spacing w:after="0" w:line="252" w:lineRule="exact"/>
        <w:ind w:left="709" w:right="111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-проявлять познавательную инициативу в учебном сотрудничестве;</w:t>
      </w:r>
    </w:p>
    <w:p w:rsidR="002B16EC" w:rsidRPr="00B3324E" w:rsidRDefault="002B16EC" w:rsidP="002B16EC">
      <w:pPr>
        <w:widowControl w:val="0"/>
        <w:tabs>
          <w:tab w:val="left" w:pos="814"/>
          <w:tab w:val="left" w:pos="815"/>
          <w:tab w:val="left" w:pos="1985"/>
        </w:tabs>
        <w:autoSpaceDE w:val="0"/>
        <w:autoSpaceDN w:val="0"/>
        <w:spacing w:after="0" w:line="240" w:lineRule="auto"/>
        <w:ind w:left="709" w:right="111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pacing w:val="-3"/>
          <w:sz w:val="24"/>
          <w:szCs w:val="24"/>
          <w:lang w:bidi="ru-RU"/>
        </w:rPr>
        <w:t>-самостоятельно учитывать</w:t>
      </w:r>
      <w:r w:rsidRPr="00B3324E">
        <w:rPr>
          <w:rFonts w:ascii="Times New Roman" w:hAnsi="Times New Roman" w:cs="Times New Roman"/>
          <w:i/>
          <w:spacing w:val="-3"/>
          <w:sz w:val="24"/>
          <w:szCs w:val="24"/>
          <w:lang w:bidi="ru-RU"/>
        </w:rPr>
        <w:tab/>
        <w:t xml:space="preserve">выделенные учителем 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ориентиры действия в новом учебном материале;</w:t>
      </w:r>
    </w:p>
    <w:p w:rsidR="002B16EC" w:rsidRPr="00B3324E" w:rsidRDefault="002B16EC" w:rsidP="002B16EC">
      <w:pPr>
        <w:widowControl w:val="0"/>
        <w:tabs>
          <w:tab w:val="left" w:pos="696"/>
          <w:tab w:val="left" w:pos="814"/>
          <w:tab w:val="left" w:pos="815"/>
          <w:tab w:val="left" w:pos="1718"/>
          <w:tab w:val="left" w:pos="2257"/>
          <w:tab w:val="left" w:pos="2996"/>
        </w:tabs>
        <w:autoSpaceDE w:val="0"/>
        <w:autoSpaceDN w:val="0"/>
        <w:spacing w:after="0" w:line="240" w:lineRule="auto"/>
        <w:ind w:left="709" w:right="111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-осуществлять констатирующий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и предвосхищающий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pacing w:val="-1"/>
          <w:sz w:val="24"/>
          <w:szCs w:val="24"/>
          <w:lang w:bidi="ru-RU"/>
        </w:rPr>
        <w:t xml:space="preserve">контроль 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по результату и по способу действия, актуальный контроль на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proofErr w:type="spellStart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уровнегого</w:t>
      </w:r>
      <w:proofErr w:type="spellEnd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 xml:space="preserve"> произвольного внимания;</w:t>
      </w:r>
    </w:p>
    <w:p w:rsidR="002B16EC" w:rsidRPr="00B3324E" w:rsidRDefault="002B16EC" w:rsidP="002B16EC">
      <w:pPr>
        <w:widowControl w:val="0"/>
        <w:tabs>
          <w:tab w:val="left" w:pos="814"/>
          <w:tab w:val="left" w:pos="815"/>
        </w:tabs>
        <w:autoSpaceDE w:val="0"/>
        <w:autoSpaceDN w:val="0"/>
        <w:spacing w:after="0" w:line="240" w:lineRule="auto"/>
        <w:ind w:left="709" w:right="111"/>
        <w:rPr>
          <w:rFonts w:ascii="Times New Roman" w:hAnsi="Times New Roman" w:cs="Times New Roman"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-самостоятельно оценивать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pacing w:val="-1"/>
          <w:sz w:val="24"/>
          <w:szCs w:val="24"/>
          <w:lang w:bidi="ru-RU"/>
        </w:rPr>
        <w:t xml:space="preserve">правильность 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выполнения действия  и вносить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pacing w:val="-1"/>
          <w:sz w:val="24"/>
          <w:szCs w:val="24"/>
          <w:lang w:bidi="ru-RU"/>
        </w:rPr>
        <w:t xml:space="preserve">необходимые 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 xml:space="preserve">коррективы в </w:t>
      </w:r>
      <w:proofErr w:type="gramStart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исполнение</w:t>
      </w:r>
      <w:proofErr w:type="gramEnd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 xml:space="preserve"> как по ходу его реализации, так и в конце действия</w:t>
      </w:r>
      <w:r w:rsidRPr="00B3324E">
        <w:rPr>
          <w:rFonts w:ascii="Times New Roman" w:hAnsi="Times New Roman" w:cs="Times New Roman"/>
          <w:sz w:val="24"/>
          <w:szCs w:val="24"/>
          <w:lang w:bidi="ru-RU"/>
        </w:rPr>
        <w:t>.</w:t>
      </w:r>
    </w:p>
    <w:p w:rsidR="002B16EC" w:rsidRPr="00B3324E" w:rsidRDefault="002B16EC" w:rsidP="002B16EC">
      <w:pPr>
        <w:widowControl w:val="0"/>
        <w:tabs>
          <w:tab w:val="left" w:pos="814"/>
          <w:tab w:val="left" w:pos="815"/>
        </w:tabs>
        <w:autoSpaceDE w:val="0"/>
        <w:autoSpaceDN w:val="0"/>
        <w:spacing w:after="0" w:line="240" w:lineRule="auto"/>
        <w:ind w:left="709" w:right="111"/>
        <w:rPr>
          <w:rFonts w:ascii="Times New Roman" w:hAnsi="Times New Roman" w:cs="Times New Roman"/>
          <w:sz w:val="24"/>
          <w:szCs w:val="24"/>
          <w:lang w:bidi="ru-RU"/>
        </w:rPr>
      </w:pP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3324E">
        <w:rPr>
          <w:rFonts w:ascii="Times New Roman" w:eastAsia="Arial" w:hAnsi="Times New Roman" w:cs="Times New Roman"/>
          <w:b/>
          <w:sz w:val="24"/>
          <w:szCs w:val="24"/>
        </w:rPr>
        <w:t>Познавательные УУД</w:t>
      </w:r>
    </w:p>
    <w:p w:rsidR="002B16EC" w:rsidRPr="00B3324E" w:rsidRDefault="002B16EC" w:rsidP="002B16EC">
      <w:pPr>
        <w:widowControl w:val="0"/>
        <w:autoSpaceDE w:val="0"/>
        <w:autoSpaceDN w:val="0"/>
        <w:spacing w:after="0" w:line="251" w:lineRule="exact"/>
        <w:ind w:right="111" w:firstLine="709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b/>
          <w:sz w:val="24"/>
          <w:szCs w:val="24"/>
          <w:lang w:bidi="ru-RU"/>
        </w:rPr>
        <w:t>Учащийся научится: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-осознавать познавательную задачу, решать её (под руководством учителя или самостоятельно);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-самостоятельно находить в учебнике, учебных пособиях и учебной справочной литературе (с использованием ресурсов библиотек и Интернета) необходимую информацию и использовать её для выполнения учебных заданий;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-понимать информацию, представленную в изобразительной, графической форме; переводить её в словесную форму;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-использовать такие виды чтения, как ознакомительное, изучающее, поисковое; осознавать цель чтения;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-воспринимать смысл читаемых текстов, выделять существенную информацию из текстов разных видов (художественного, познавательного); передавать устно или письменно содержание текста;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-анализировать и оценивать содержание, языковые особенности и структуру текста, определять место и роль иллюстративного ряда в тексте;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-осознанно строить речевое высказывание в устной и письменной форме; выступать перед аудиторией одноклассников и небольшими сообщениями, используя иллюстративный материал (плакаты, презентацию);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-использовать знаково-символические средства (в том числе модели, схемы, таблицы) для решения учебных и практических задач; создавать и преобразовывать модели и схемы для решения лингвистических задач;</w:t>
      </w:r>
      <w:r w:rsidRPr="00B3324E">
        <w:rPr>
          <w:rFonts w:ascii="Times New Roman" w:hAnsi="Times New Roman" w:cs="Times New Roman"/>
          <w:sz w:val="24"/>
          <w:szCs w:val="24"/>
        </w:rPr>
        <w:tab/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-пользоваться словарями и справочным материалом учебника;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-анализировать изучаемые языковые объекты с выделением их существенных и несущественных признаков;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-осуществлять синтез как составление целого из частей;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-овладевать общими способами решения конкретных лингвистических задач;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-ориентироваться на возможность решения отдельных лингвистических задач разными способами; выбирать наиболее эффективный способ решения лингвистической задачи;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-находить языковые примеры для иллюстрации изучаемых языковых понятий;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 xml:space="preserve">-осуществлять анализ, синтез, сравнение, сопоставление, классификацию, обобщение языкового </w:t>
      </w:r>
      <w:proofErr w:type="gramStart"/>
      <w:r w:rsidRPr="00B3324E">
        <w:rPr>
          <w:rFonts w:ascii="Times New Roman" w:hAnsi="Times New Roman" w:cs="Times New Roman"/>
          <w:sz w:val="24"/>
          <w:szCs w:val="24"/>
        </w:rPr>
        <w:t>материала</w:t>
      </w:r>
      <w:proofErr w:type="gramEnd"/>
      <w:r w:rsidRPr="00B3324E">
        <w:rPr>
          <w:rFonts w:ascii="Times New Roman" w:hAnsi="Times New Roman" w:cs="Times New Roman"/>
          <w:sz w:val="24"/>
          <w:szCs w:val="24"/>
        </w:rPr>
        <w:t xml:space="preserve"> как по заданным критериям, так и по самостоятельно выделенным основаниям;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-осуществлять подведение фактов языка под понятие на основе выделения комплекса существенных признаков и их синтеза;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lastRenderedPageBreak/>
        <w:t>-осуществлять аналогии между изучаемым предметом и собственным опытом;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-составлять простейшие инструкции, определяющие последовательность действий при решении лингвистической задачи;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-строить несложные рассуждения, устанавливать причинно-следственные связи, делать выводы, формулировать их.</w:t>
      </w:r>
    </w:p>
    <w:p w:rsidR="002B16EC" w:rsidRPr="00B3324E" w:rsidRDefault="002B16EC" w:rsidP="002B16EC">
      <w:pPr>
        <w:widowControl w:val="0"/>
        <w:tabs>
          <w:tab w:val="left" w:pos="2288"/>
        </w:tabs>
        <w:autoSpaceDE w:val="0"/>
        <w:autoSpaceDN w:val="0"/>
        <w:spacing w:before="2" w:after="0" w:line="240" w:lineRule="auto"/>
        <w:ind w:right="111" w:firstLine="709"/>
        <w:jc w:val="both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b/>
          <w:i/>
          <w:sz w:val="24"/>
          <w:szCs w:val="24"/>
          <w:lang w:bidi="ru-RU"/>
        </w:rPr>
        <w:t>Учащийся</w:t>
      </w:r>
      <w:r w:rsidRPr="00B3324E">
        <w:rPr>
          <w:rFonts w:ascii="Times New Roman" w:hAnsi="Times New Roman" w:cs="Times New Roman"/>
          <w:b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b/>
          <w:i/>
          <w:spacing w:val="-1"/>
          <w:sz w:val="24"/>
          <w:szCs w:val="24"/>
          <w:lang w:bidi="ru-RU"/>
        </w:rPr>
        <w:t xml:space="preserve">получит </w:t>
      </w:r>
      <w:r w:rsidRPr="00B3324E">
        <w:rPr>
          <w:rFonts w:ascii="Times New Roman" w:hAnsi="Times New Roman" w:cs="Times New Roman"/>
          <w:b/>
          <w:i/>
          <w:sz w:val="24"/>
          <w:szCs w:val="24"/>
          <w:lang w:bidi="ru-RU"/>
        </w:rPr>
        <w:t>возможность научиться:</w:t>
      </w:r>
    </w:p>
    <w:p w:rsidR="002B16EC" w:rsidRPr="00B3324E" w:rsidRDefault="002B16EC" w:rsidP="002B16EC">
      <w:pPr>
        <w:widowControl w:val="0"/>
        <w:tabs>
          <w:tab w:val="left" w:pos="2288"/>
        </w:tabs>
        <w:autoSpaceDE w:val="0"/>
        <w:autoSpaceDN w:val="0"/>
        <w:spacing w:before="2" w:after="0" w:line="240" w:lineRule="auto"/>
        <w:ind w:left="851" w:right="111"/>
        <w:jc w:val="both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-осуществлять расширенный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поиск информации с использованием ресурсов библиотек и сети Интернет;</w:t>
      </w:r>
    </w:p>
    <w:p w:rsidR="002B16EC" w:rsidRPr="00B3324E" w:rsidRDefault="002B16EC" w:rsidP="002B16EC">
      <w:pPr>
        <w:widowControl w:val="0"/>
        <w:tabs>
          <w:tab w:val="left" w:pos="2288"/>
        </w:tabs>
        <w:autoSpaceDE w:val="0"/>
        <w:autoSpaceDN w:val="0"/>
        <w:spacing w:before="2" w:after="0" w:line="240" w:lineRule="auto"/>
        <w:ind w:left="851" w:right="111"/>
        <w:jc w:val="both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-записывать, фиксировать информацию об окружающем мире с помощью инструментов ИКТ;</w:t>
      </w:r>
    </w:p>
    <w:p w:rsidR="002B16EC" w:rsidRPr="00B3324E" w:rsidRDefault="002B16EC" w:rsidP="002B16EC">
      <w:pPr>
        <w:widowControl w:val="0"/>
        <w:tabs>
          <w:tab w:val="left" w:pos="2288"/>
        </w:tabs>
        <w:autoSpaceDE w:val="0"/>
        <w:autoSpaceDN w:val="0"/>
        <w:spacing w:before="2" w:after="0" w:line="240" w:lineRule="auto"/>
        <w:ind w:left="851" w:right="111"/>
        <w:jc w:val="both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-осознанно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и произвольно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строить сообщения в устной и письменной форме;</w:t>
      </w:r>
    </w:p>
    <w:p w:rsidR="002B16EC" w:rsidRPr="00B3324E" w:rsidRDefault="002B16EC" w:rsidP="002B16EC">
      <w:pPr>
        <w:widowControl w:val="0"/>
        <w:tabs>
          <w:tab w:val="left" w:pos="2288"/>
        </w:tabs>
        <w:autoSpaceDE w:val="0"/>
        <w:autoSpaceDN w:val="0"/>
        <w:spacing w:before="2" w:after="0" w:line="240" w:lineRule="auto"/>
        <w:ind w:left="851" w:right="111"/>
        <w:jc w:val="both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-осуществлять синтез как составление целого из частей,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самостоятельно достраивая и восполняя недостающие компоненты;</w:t>
      </w:r>
    </w:p>
    <w:p w:rsidR="002B16EC" w:rsidRPr="00B3324E" w:rsidRDefault="002B16EC" w:rsidP="002B16EC">
      <w:pPr>
        <w:widowControl w:val="0"/>
        <w:tabs>
          <w:tab w:val="left" w:pos="2288"/>
        </w:tabs>
        <w:autoSpaceDE w:val="0"/>
        <w:autoSpaceDN w:val="0"/>
        <w:spacing w:before="2" w:after="0" w:line="240" w:lineRule="auto"/>
        <w:ind w:left="851" w:right="111"/>
        <w:jc w:val="both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 xml:space="preserve">-осуществлять сравнение, </w:t>
      </w:r>
      <w:proofErr w:type="spellStart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сериацию</w:t>
      </w:r>
      <w:proofErr w:type="spellEnd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 xml:space="preserve"> и классификацию самостоятельно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pacing w:val="-1"/>
          <w:sz w:val="24"/>
          <w:szCs w:val="24"/>
          <w:lang w:bidi="ru-RU"/>
        </w:rPr>
        <w:t xml:space="preserve">выбирая 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 xml:space="preserve">основания и критерии для </w:t>
      </w:r>
      <w:proofErr w:type="gramStart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указанных</w:t>
      </w:r>
      <w:proofErr w:type="gramEnd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pacing w:val="-1"/>
          <w:sz w:val="24"/>
          <w:szCs w:val="24"/>
          <w:lang w:bidi="ru-RU"/>
        </w:rPr>
        <w:t>логических-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операций;</w:t>
      </w:r>
    </w:p>
    <w:p w:rsidR="002B16EC" w:rsidRPr="00B3324E" w:rsidRDefault="002B16EC" w:rsidP="002B16EC">
      <w:pPr>
        <w:widowControl w:val="0"/>
        <w:tabs>
          <w:tab w:val="left" w:pos="2288"/>
        </w:tabs>
        <w:autoSpaceDE w:val="0"/>
        <w:autoSpaceDN w:val="0"/>
        <w:spacing w:before="2" w:after="0" w:line="240" w:lineRule="auto"/>
        <w:ind w:left="851" w:right="111"/>
        <w:jc w:val="both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 xml:space="preserve">-строить </w:t>
      </w:r>
      <w:proofErr w:type="gramStart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логическое  рассуждение</w:t>
      </w:r>
      <w:proofErr w:type="gramEnd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 xml:space="preserve">, включающее установление </w:t>
      </w:r>
      <w:proofErr w:type="spellStart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причинно­следственных</w:t>
      </w:r>
      <w:proofErr w:type="spellEnd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 xml:space="preserve"> связей;</w:t>
      </w:r>
    </w:p>
    <w:p w:rsidR="002B16EC" w:rsidRPr="00B3324E" w:rsidRDefault="002B16EC" w:rsidP="002B16EC">
      <w:pPr>
        <w:widowControl w:val="0"/>
        <w:tabs>
          <w:tab w:val="left" w:pos="2288"/>
        </w:tabs>
        <w:autoSpaceDE w:val="0"/>
        <w:autoSpaceDN w:val="0"/>
        <w:spacing w:before="2" w:after="0" w:line="240" w:lineRule="auto"/>
        <w:ind w:left="851" w:right="111"/>
        <w:jc w:val="both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-произвольно и осознанно владеть общими приемами решения задач.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eastAsia="Arial" w:hAnsi="Times New Roman" w:cs="Times New Roman"/>
          <w:sz w:val="24"/>
          <w:szCs w:val="24"/>
        </w:rPr>
      </w:pP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eastAsia="Arial" w:hAnsi="Times New Roman" w:cs="Times New Roman"/>
          <w:b/>
          <w:sz w:val="24"/>
          <w:szCs w:val="24"/>
        </w:rPr>
      </w:pPr>
      <w:r w:rsidRPr="00B3324E">
        <w:rPr>
          <w:rFonts w:ascii="Times New Roman" w:eastAsia="Arial" w:hAnsi="Times New Roman" w:cs="Times New Roman"/>
          <w:b/>
          <w:sz w:val="24"/>
          <w:szCs w:val="24"/>
        </w:rPr>
        <w:t>Коммуникативные УУД</w:t>
      </w:r>
    </w:p>
    <w:p w:rsidR="002B16EC" w:rsidRPr="00B3324E" w:rsidRDefault="002B16EC" w:rsidP="002B16EC">
      <w:pPr>
        <w:widowControl w:val="0"/>
        <w:autoSpaceDE w:val="0"/>
        <w:autoSpaceDN w:val="0"/>
        <w:spacing w:after="0" w:line="251" w:lineRule="exact"/>
        <w:ind w:right="111" w:firstLine="709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b/>
          <w:sz w:val="24"/>
          <w:szCs w:val="24"/>
          <w:lang w:bidi="ru-RU"/>
        </w:rPr>
        <w:t>Учащийся научится: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 выражать свои мысли и чувства в устной и письменной форме, ориентируясь на задачи и ситуацию общения, соблюдая нормы литературного языка и нормы «хорошей» речи (ясность, точность, содержательность, последовательность выражения мысли и др.);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-ориентироваться на позицию партнёра в общении и взаимодействии;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-адекватно использовать речевые средства для решения различных коммуникативных задач; понимать зависимость характера речи от задач и ситуации общения;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-участвовать в диалоге, общей беседе, совместной деятельности (в парах и группах), договариваться с партнёрами о способах решения учебной задачи, приходить к общему решению, осуществлять взаимоконтроль;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-задавать вопросы, необходимые для организации собственной деятельности и сотрудничества с партнёром;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-контролировать действия партнёра, оказывать в сотрудничестве необходимую помощь;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-учитывать разные мнения и интересы и высказывать своё собственное мнение (позицию), аргументировать его;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-оценивать мысли, советы, предложения других людей, принимать их во внимание и пытаться учитывать в своей деятельности;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-строить монологическое высказывание с учётом поставленной коммуникативной задачи;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-применять приобретённые коммуникативные умения в практике свободного общения.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B16EC" w:rsidRPr="00B3324E" w:rsidRDefault="002B16EC" w:rsidP="002B16EC">
      <w:pPr>
        <w:widowControl w:val="0"/>
        <w:tabs>
          <w:tab w:val="left" w:pos="2288"/>
        </w:tabs>
        <w:autoSpaceDE w:val="0"/>
        <w:autoSpaceDN w:val="0"/>
        <w:spacing w:after="0" w:line="240" w:lineRule="auto"/>
        <w:ind w:right="111" w:firstLine="709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b/>
          <w:i/>
          <w:sz w:val="24"/>
          <w:szCs w:val="24"/>
          <w:lang w:bidi="ru-RU"/>
        </w:rPr>
        <w:t>Ученик</w:t>
      </w:r>
      <w:r w:rsidRPr="00B3324E">
        <w:rPr>
          <w:rFonts w:ascii="Times New Roman" w:hAnsi="Times New Roman" w:cs="Times New Roman"/>
          <w:b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b/>
          <w:i/>
          <w:spacing w:val="-1"/>
          <w:sz w:val="24"/>
          <w:szCs w:val="24"/>
          <w:lang w:bidi="ru-RU"/>
        </w:rPr>
        <w:t xml:space="preserve">получит </w:t>
      </w:r>
      <w:r w:rsidRPr="00B3324E">
        <w:rPr>
          <w:rFonts w:ascii="Times New Roman" w:hAnsi="Times New Roman" w:cs="Times New Roman"/>
          <w:b/>
          <w:i/>
          <w:sz w:val="24"/>
          <w:szCs w:val="24"/>
          <w:lang w:bidi="ru-RU"/>
        </w:rPr>
        <w:t>возможность научиться:</w:t>
      </w:r>
    </w:p>
    <w:p w:rsidR="002B16EC" w:rsidRPr="00B3324E" w:rsidRDefault="002B16EC" w:rsidP="002B16EC">
      <w:pPr>
        <w:widowControl w:val="0"/>
        <w:autoSpaceDE w:val="0"/>
        <w:autoSpaceDN w:val="0"/>
        <w:spacing w:after="0" w:line="246" w:lineRule="exact"/>
        <w:ind w:right="111" w:firstLine="709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-учитывать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и координировать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в сотрудничестве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 xml:space="preserve">позиции других людей, отличные </w:t>
      </w:r>
      <w:proofErr w:type="gramStart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от</w:t>
      </w:r>
      <w:proofErr w:type="gramEnd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 xml:space="preserve"> собственной;</w:t>
      </w:r>
    </w:p>
    <w:p w:rsidR="002B16EC" w:rsidRPr="00B3324E" w:rsidRDefault="002B16EC" w:rsidP="002B16EC">
      <w:pPr>
        <w:widowControl w:val="0"/>
        <w:tabs>
          <w:tab w:val="left" w:pos="2458"/>
        </w:tabs>
        <w:autoSpaceDE w:val="0"/>
        <w:autoSpaceDN w:val="0"/>
        <w:spacing w:after="0" w:line="240" w:lineRule="auto"/>
        <w:ind w:right="111" w:firstLine="709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-учитывать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разные мнения и интересы и обосновывать собственную позицию;</w:t>
      </w:r>
    </w:p>
    <w:p w:rsidR="002B16EC" w:rsidRPr="00B3324E" w:rsidRDefault="002B16EC" w:rsidP="002B16EC">
      <w:pPr>
        <w:widowControl w:val="0"/>
        <w:tabs>
          <w:tab w:val="left" w:pos="1565"/>
          <w:tab w:val="left" w:pos="1987"/>
          <w:tab w:val="left" w:pos="2243"/>
        </w:tabs>
        <w:autoSpaceDE w:val="0"/>
        <w:autoSpaceDN w:val="0"/>
        <w:spacing w:after="0" w:line="240" w:lineRule="auto"/>
        <w:ind w:right="111" w:firstLine="709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-понимать относительность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мнений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и подходов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к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pacing w:val="-1"/>
          <w:sz w:val="24"/>
          <w:szCs w:val="24"/>
          <w:lang w:bidi="ru-RU"/>
        </w:rPr>
        <w:t xml:space="preserve">решению 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проблемы;</w:t>
      </w:r>
    </w:p>
    <w:p w:rsidR="002B16EC" w:rsidRPr="00B3324E" w:rsidRDefault="002B16EC" w:rsidP="002B16EC">
      <w:pPr>
        <w:widowControl w:val="0"/>
        <w:tabs>
          <w:tab w:val="left" w:pos="1565"/>
          <w:tab w:val="left" w:pos="1987"/>
          <w:tab w:val="left" w:pos="2243"/>
        </w:tabs>
        <w:autoSpaceDE w:val="0"/>
        <w:autoSpaceDN w:val="0"/>
        <w:spacing w:after="0" w:line="240" w:lineRule="auto"/>
        <w:ind w:right="111" w:firstLine="709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lastRenderedPageBreak/>
        <w:t xml:space="preserve">-аргументировать свою позицию и координировать ее с позициями партнеров в сотрудничестве при выработке общего решения в совместной деятельности; </w:t>
      </w:r>
    </w:p>
    <w:p w:rsidR="002B16EC" w:rsidRPr="00B3324E" w:rsidRDefault="002B16EC" w:rsidP="002B16EC">
      <w:pPr>
        <w:widowControl w:val="0"/>
        <w:tabs>
          <w:tab w:val="left" w:pos="1565"/>
          <w:tab w:val="left" w:pos="1987"/>
          <w:tab w:val="left" w:pos="2243"/>
        </w:tabs>
        <w:autoSpaceDE w:val="0"/>
        <w:autoSpaceDN w:val="0"/>
        <w:spacing w:after="0" w:line="240" w:lineRule="auto"/>
        <w:ind w:right="111" w:firstLine="709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-продуктивно содействовать разрешению конфликтов на основе учета интересов и позиций всех участников;</w:t>
      </w:r>
    </w:p>
    <w:p w:rsidR="002B16EC" w:rsidRPr="00B3324E" w:rsidRDefault="002B16EC" w:rsidP="002B16EC">
      <w:pPr>
        <w:widowControl w:val="0"/>
        <w:autoSpaceDE w:val="0"/>
        <w:autoSpaceDN w:val="0"/>
        <w:spacing w:after="0" w:line="240" w:lineRule="auto"/>
        <w:ind w:right="111" w:firstLine="709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2B16EC" w:rsidRPr="00B3324E" w:rsidRDefault="002B16EC" w:rsidP="002B16EC">
      <w:pPr>
        <w:widowControl w:val="0"/>
        <w:tabs>
          <w:tab w:val="left" w:pos="2266"/>
        </w:tabs>
        <w:autoSpaceDE w:val="0"/>
        <w:autoSpaceDN w:val="0"/>
        <w:spacing w:after="0" w:line="240" w:lineRule="auto"/>
        <w:ind w:right="111" w:firstLine="709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-задавать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pacing w:val="-1"/>
          <w:sz w:val="24"/>
          <w:szCs w:val="24"/>
          <w:lang w:bidi="ru-RU"/>
        </w:rPr>
        <w:t xml:space="preserve">вопросы, 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необходимые для организации собственной деятельности и сотрудничества с партнером;</w:t>
      </w:r>
    </w:p>
    <w:p w:rsidR="002B16EC" w:rsidRPr="00B3324E" w:rsidRDefault="002B16EC" w:rsidP="002B16EC">
      <w:pPr>
        <w:widowControl w:val="0"/>
        <w:autoSpaceDE w:val="0"/>
        <w:autoSpaceDN w:val="0"/>
        <w:spacing w:after="0" w:line="240" w:lineRule="auto"/>
        <w:ind w:right="111" w:firstLine="709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-осуществлять взаимный контроль и оказывать в сотрудничестве необходимую взаимопомощь;</w:t>
      </w:r>
    </w:p>
    <w:p w:rsidR="002B16EC" w:rsidRPr="00B3324E" w:rsidRDefault="002B16EC" w:rsidP="002B16EC">
      <w:pPr>
        <w:widowControl w:val="0"/>
        <w:tabs>
          <w:tab w:val="left" w:pos="2305"/>
        </w:tabs>
        <w:autoSpaceDE w:val="0"/>
        <w:autoSpaceDN w:val="0"/>
        <w:spacing w:after="0" w:line="240" w:lineRule="auto"/>
        <w:ind w:right="111" w:firstLine="709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-адекватно использовать речевые средства для эффективного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</w:r>
      <w:r w:rsidRPr="00B3324E">
        <w:rPr>
          <w:rFonts w:ascii="Times New Roman" w:hAnsi="Times New Roman" w:cs="Times New Roman"/>
          <w:i/>
          <w:spacing w:val="-1"/>
          <w:sz w:val="24"/>
          <w:szCs w:val="24"/>
          <w:lang w:bidi="ru-RU"/>
        </w:rPr>
        <w:t xml:space="preserve">решения </w:t>
      </w:r>
      <w:proofErr w:type="gramStart"/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разнообразных</w:t>
      </w:r>
      <w:proofErr w:type="gramEnd"/>
    </w:p>
    <w:p w:rsidR="002B16EC" w:rsidRPr="00B3324E" w:rsidRDefault="002B16EC" w:rsidP="002B16EC">
      <w:pPr>
        <w:widowControl w:val="0"/>
        <w:tabs>
          <w:tab w:val="left" w:pos="2555"/>
        </w:tabs>
        <w:autoSpaceDE w:val="0"/>
        <w:autoSpaceDN w:val="0"/>
        <w:spacing w:after="0" w:line="240" w:lineRule="auto"/>
        <w:ind w:right="111" w:firstLine="709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>-коммуникативных</w:t>
      </w:r>
      <w:r w:rsidRPr="00B3324E">
        <w:rPr>
          <w:rFonts w:ascii="Times New Roman" w:hAnsi="Times New Roman" w:cs="Times New Roman"/>
          <w:i/>
          <w:sz w:val="24"/>
          <w:szCs w:val="24"/>
          <w:lang w:bidi="ru-RU"/>
        </w:rPr>
        <w:tab/>
        <w:t>задач, планирования и регуляции своей деятельности.</w:t>
      </w:r>
    </w:p>
    <w:p w:rsidR="002B16EC" w:rsidRPr="00B3324E" w:rsidRDefault="002B16EC" w:rsidP="002B16EC">
      <w:pPr>
        <w:widowControl w:val="0"/>
        <w:tabs>
          <w:tab w:val="left" w:pos="4280"/>
        </w:tabs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iCs/>
          <w:sz w:val="24"/>
          <w:szCs w:val="24"/>
        </w:rPr>
      </w:pPr>
    </w:p>
    <w:p w:rsidR="002B16EC" w:rsidRPr="00B3324E" w:rsidRDefault="002B16EC" w:rsidP="002B16EC">
      <w:pPr>
        <w:widowControl w:val="0"/>
        <w:tabs>
          <w:tab w:val="left" w:pos="4280"/>
        </w:tabs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3324E">
        <w:rPr>
          <w:rFonts w:ascii="Times New Roman" w:hAnsi="Times New Roman" w:cs="Times New Roman"/>
          <w:b/>
          <w:iCs/>
          <w:sz w:val="24"/>
          <w:szCs w:val="24"/>
        </w:rPr>
        <w:t>Предметные результаты</w:t>
      </w:r>
    </w:p>
    <w:p w:rsidR="002B16EC" w:rsidRPr="00B3324E" w:rsidRDefault="002B16EC" w:rsidP="002B16EC">
      <w:pPr>
        <w:widowControl w:val="0"/>
        <w:tabs>
          <w:tab w:val="left" w:pos="1360"/>
        </w:tabs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b/>
          <w:bCs/>
          <w:sz w:val="24"/>
          <w:szCs w:val="24"/>
        </w:rPr>
        <w:t xml:space="preserve">Развитие речи. </w:t>
      </w:r>
      <w:r w:rsidRPr="00B3324E">
        <w:rPr>
          <w:rFonts w:ascii="Times New Roman" w:hAnsi="Times New Roman" w:cs="Times New Roman"/>
          <w:i/>
          <w:iCs/>
          <w:sz w:val="24"/>
          <w:szCs w:val="24"/>
        </w:rPr>
        <w:t>Освоение данного раздела распределяется по всем разделам курса.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3324E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-участвовать в устном общении на уроке (слушать собеседников, говорить на обсуждаемую тему, соблюдать основные правила речевого поведения); выражать собственное мнение, обосновывать его с учётом ситуации общения;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 xml:space="preserve">-осознавать </w:t>
      </w:r>
      <w:proofErr w:type="gramStart"/>
      <w:r w:rsidRPr="00B3324E">
        <w:rPr>
          <w:rFonts w:ascii="Times New Roman" w:hAnsi="Times New Roman" w:cs="Times New Roman"/>
          <w:sz w:val="24"/>
          <w:szCs w:val="24"/>
        </w:rPr>
        <w:t>ситуацию</w:t>
      </w:r>
      <w:proofErr w:type="gramEnd"/>
      <w:r w:rsidRPr="00B3324E">
        <w:rPr>
          <w:rFonts w:ascii="Times New Roman" w:hAnsi="Times New Roman" w:cs="Times New Roman"/>
          <w:sz w:val="24"/>
          <w:szCs w:val="24"/>
        </w:rPr>
        <w:t xml:space="preserve"> общения: с </w:t>
      </w:r>
      <w:proofErr w:type="gramStart"/>
      <w:r w:rsidRPr="00B3324E">
        <w:rPr>
          <w:rFonts w:ascii="Times New Roman" w:hAnsi="Times New Roman" w:cs="Times New Roman"/>
          <w:sz w:val="24"/>
          <w:szCs w:val="24"/>
        </w:rPr>
        <w:t>какой</w:t>
      </w:r>
      <w:proofErr w:type="gramEnd"/>
      <w:r w:rsidRPr="00B3324E">
        <w:rPr>
          <w:rFonts w:ascii="Times New Roman" w:hAnsi="Times New Roman" w:cs="Times New Roman"/>
          <w:sz w:val="24"/>
          <w:szCs w:val="24"/>
        </w:rPr>
        <w:t xml:space="preserve"> целью, с кем и где происходит общение; выбирать адекватные языковые и неязыковые средства в соответствии с конкретной ситуацией общения;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-применять речевой этикет в ситуациях учебного и речевого общения, в том числе при обращении с помощью средств ИКТ; соблюдать правила вежливости при общении с людьми, плохо владеющими русским языком;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-строить предложения для решения определённой речевой задачи, для завершения текста, для передачи основной мысли текста, для выражения своего отношения к чему-либо;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-понимать содержание читаемого текста, замечать в нём незнакомые слова, находить в нём новую для себя информацию для решения познавательной или коммуникативной задачи;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-понимать тему и главную мысль текста, подбирать к тексту заголовок по его теме или главной мысли, находить части текста, определять их последовательность, озаглавливать части текста;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-восстанавливать последовательность частей или последовательность предложений в тексте повествовательного характера;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-распознавать тексты разных типов: описание, повествование, рассуждение;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-замечать в художественном тексте языковые средства, создающие его выразительность;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-знакомиться с жанрами объявления, письма;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-строить монологическое высказывание на определённую тему, по результатам наблюдений за фактами и явлениями языка.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i/>
          <w:sz w:val="24"/>
          <w:szCs w:val="24"/>
        </w:rPr>
      </w:pPr>
      <w:r w:rsidRPr="00B3324E">
        <w:rPr>
          <w:rFonts w:ascii="Times New Roman" w:hAnsi="Times New Roman" w:cs="Times New Roman"/>
          <w:b/>
          <w:i/>
          <w:sz w:val="24"/>
          <w:szCs w:val="24"/>
        </w:rPr>
        <w:lastRenderedPageBreak/>
        <w:t>Учащийся получит возможность научиться: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-определять последовательность частей текста, составлять план текста, составлять собственные тексты по предложенным и самостоятельно составленным планам;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-пользоваться самостоятельно памяткой для подготовки и написания письменного изложения учеником;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-письменно (после коллективной подготовки) подробно или выборочно передавать содержание повествовательного текста, предъявленного на основе зрительного восприятия; сохранять основные особенности текста-образца; грамотно записывать текст; соблюдать требование каллиграфии при письме;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-составлять под руководством учителя небольшие повествовательный и описательный тексты на близкую жизненному опыту детей тему, по рисунку, репродукциям картин художников  и опорным словам, на тему выбранной учениками пословицы или поговорки;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-использовать в монологическом высказывании разные типы речи: описание, рассуждение, повествование;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-пользоваться специальной, справочной литературой, словарями, журналами, Интернетом при создании собственных речевых произведений на заданную или самостоятельно выбранную тему;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-находить и исправлять в предъявленных предложениях, текстах нарушения правильности, точности, богатства речи;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-проверять правильность своей письменной речи, исправлять допущенные орфографические и пунктуационные ошибки.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B16EC" w:rsidRPr="00B3324E" w:rsidRDefault="002B16EC" w:rsidP="002B16EC">
      <w:pPr>
        <w:widowControl w:val="0"/>
        <w:tabs>
          <w:tab w:val="left" w:pos="2240"/>
        </w:tabs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b/>
          <w:bCs/>
          <w:sz w:val="24"/>
          <w:szCs w:val="24"/>
        </w:rPr>
        <w:t xml:space="preserve">Система языка.  </w:t>
      </w:r>
      <w:r w:rsidRPr="00B3324E">
        <w:rPr>
          <w:rFonts w:ascii="Times New Roman" w:hAnsi="Times New Roman" w:cs="Times New Roman"/>
          <w:i/>
          <w:iCs/>
          <w:sz w:val="24"/>
          <w:szCs w:val="24"/>
        </w:rPr>
        <w:t>Фонетика, орфоэпия, графика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3324E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B3324E">
        <w:rPr>
          <w:rFonts w:ascii="Times New Roman" w:hAnsi="Times New Roman" w:cs="Times New Roman"/>
          <w:sz w:val="24"/>
          <w:szCs w:val="24"/>
        </w:rPr>
        <w:t>-характеризовать звуки татарского языка: гласный — согласный, гласный ударный — безударный, согласный твёрдый — мягкий,  парный — непарный, согласный глухой — звонкий, парный — непарный (в объёме изученного);</w:t>
      </w:r>
      <w:proofErr w:type="gramEnd"/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-определять функцию разделительного твёрдого знака (</w:t>
      </w:r>
      <w:r w:rsidRPr="00B3324E">
        <w:rPr>
          <w:rFonts w:ascii="Times New Roman" w:hAnsi="Times New Roman" w:cs="Times New Roman"/>
          <w:b/>
          <w:bCs/>
          <w:sz w:val="24"/>
          <w:szCs w:val="24"/>
        </w:rPr>
        <w:t>ъ</w:t>
      </w:r>
      <w:r w:rsidRPr="00B3324E">
        <w:rPr>
          <w:rFonts w:ascii="Times New Roman" w:hAnsi="Times New Roman" w:cs="Times New Roman"/>
          <w:sz w:val="24"/>
          <w:szCs w:val="24"/>
        </w:rPr>
        <w:t>) в словах;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 xml:space="preserve">-осуществлять </w:t>
      </w:r>
      <w:proofErr w:type="spellStart"/>
      <w:proofErr w:type="gramStart"/>
      <w:r w:rsidRPr="00B3324E">
        <w:rPr>
          <w:rFonts w:ascii="Times New Roman" w:hAnsi="Times New Roman" w:cs="Times New Roman"/>
          <w:sz w:val="24"/>
          <w:szCs w:val="24"/>
        </w:rPr>
        <w:t>звуко</w:t>
      </w:r>
      <w:proofErr w:type="spellEnd"/>
      <w:r w:rsidRPr="00B3324E">
        <w:rPr>
          <w:rFonts w:ascii="Times New Roman" w:hAnsi="Times New Roman" w:cs="Times New Roman"/>
          <w:sz w:val="24"/>
          <w:szCs w:val="24"/>
        </w:rPr>
        <w:t xml:space="preserve"> - буквенный</w:t>
      </w:r>
      <w:proofErr w:type="gramEnd"/>
      <w:r w:rsidRPr="00B3324E">
        <w:rPr>
          <w:rFonts w:ascii="Times New Roman" w:hAnsi="Times New Roman" w:cs="Times New Roman"/>
          <w:sz w:val="24"/>
          <w:szCs w:val="24"/>
        </w:rPr>
        <w:t xml:space="preserve"> анализ доступных по составу слов;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-произносить звуки и сочетания звуков в соответствии с нормами литературного языка (круг слов определён словарём произношения в учебнике);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-использовать знание алфавита для упорядочивания слов и при работе со словарями и справочниками;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-применять знания фонетического материала при использовании правил правописания;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-пользоваться при письме небуквенными графическими средствами: пробелом между словами, знаком переноса, абзаца.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i/>
          <w:sz w:val="24"/>
          <w:szCs w:val="24"/>
        </w:rPr>
      </w:pPr>
      <w:r w:rsidRPr="00B3324E">
        <w:rPr>
          <w:rFonts w:ascii="Times New Roman" w:hAnsi="Times New Roman" w:cs="Times New Roman"/>
          <w:b/>
          <w:i/>
          <w:sz w:val="24"/>
          <w:szCs w:val="24"/>
        </w:rPr>
        <w:t>Учащийся получит возможность научиться: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 xml:space="preserve">-осуществлять </w:t>
      </w:r>
      <w:proofErr w:type="spellStart"/>
      <w:proofErr w:type="gramStart"/>
      <w:r w:rsidRPr="00B3324E">
        <w:rPr>
          <w:rFonts w:ascii="Times New Roman" w:hAnsi="Times New Roman" w:cs="Times New Roman"/>
          <w:i/>
          <w:sz w:val="24"/>
          <w:szCs w:val="24"/>
        </w:rPr>
        <w:t>звуко</w:t>
      </w:r>
      <w:proofErr w:type="spellEnd"/>
      <w:r w:rsidRPr="00B3324E">
        <w:rPr>
          <w:rFonts w:ascii="Times New Roman" w:hAnsi="Times New Roman" w:cs="Times New Roman"/>
          <w:i/>
          <w:sz w:val="24"/>
          <w:szCs w:val="24"/>
        </w:rPr>
        <w:t>-буквенный</w:t>
      </w:r>
      <w:proofErr w:type="gramEnd"/>
      <w:r w:rsidRPr="00B3324E">
        <w:rPr>
          <w:rFonts w:ascii="Times New Roman" w:hAnsi="Times New Roman" w:cs="Times New Roman"/>
          <w:i/>
          <w:sz w:val="24"/>
          <w:szCs w:val="24"/>
        </w:rPr>
        <w:t xml:space="preserve"> разбор слова самостоятельно по предложенному в учебнике алгоритму;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 xml:space="preserve">-оценивать правильность проведения </w:t>
      </w:r>
      <w:proofErr w:type="spellStart"/>
      <w:proofErr w:type="gramStart"/>
      <w:r w:rsidRPr="00B3324E">
        <w:rPr>
          <w:rFonts w:ascii="Times New Roman" w:hAnsi="Times New Roman" w:cs="Times New Roman"/>
          <w:i/>
          <w:sz w:val="24"/>
          <w:szCs w:val="24"/>
        </w:rPr>
        <w:t>звуко</w:t>
      </w:r>
      <w:proofErr w:type="spellEnd"/>
      <w:r w:rsidRPr="00B3324E">
        <w:rPr>
          <w:rFonts w:ascii="Times New Roman" w:hAnsi="Times New Roman" w:cs="Times New Roman"/>
          <w:i/>
          <w:sz w:val="24"/>
          <w:szCs w:val="24"/>
        </w:rPr>
        <w:t>-буквенного</w:t>
      </w:r>
      <w:proofErr w:type="gramEnd"/>
      <w:r w:rsidRPr="00B3324E">
        <w:rPr>
          <w:rFonts w:ascii="Times New Roman" w:hAnsi="Times New Roman" w:cs="Times New Roman"/>
          <w:i/>
          <w:sz w:val="24"/>
          <w:szCs w:val="24"/>
        </w:rPr>
        <w:t xml:space="preserve"> анализа слова;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 xml:space="preserve">-соблюдать нормы </w:t>
      </w:r>
      <w:proofErr w:type="spellStart"/>
      <w:r w:rsidRPr="00B3324E">
        <w:rPr>
          <w:rFonts w:ascii="Times New Roman" w:hAnsi="Times New Roman" w:cs="Times New Roman"/>
          <w:i/>
          <w:sz w:val="24"/>
          <w:szCs w:val="24"/>
        </w:rPr>
        <w:t>татаркого</w:t>
      </w:r>
      <w:proofErr w:type="spellEnd"/>
      <w:r w:rsidRPr="00B3324E">
        <w:rPr>
          <w:rFonts w:ascii="Times New Roman" w:hAnsi="Times New Roman" w:cs="Times New Roman"/>
          <w:i/>
          <w:sz w:val="24"/>
          <w:szCs w:val="24"/>
        </w:rPr>
        <w:t xml:space="preserve"> языка в собственной речи и оценивать соблюдение этих норм в речи собеседников (в объёме орфоэпического словаря учебника);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-пользоваться орфоэпическим словарём при определении правильного произношения слова (или обращаться за помощью к другим орфоэпическим словарям русского языка или к учителю, родителям и др.).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iCs/>
          <w:sz w:val="24"/>
          <w:szCs w:val="24"/>
        </w:rPr>
      </w:pP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3324E">
        <w:rPr>
          <w:rFonts w:ascii="Times New Roman" w:hAnsi="Times New Roman" w:cs="Times New Roman"/>
          <w:b/>
          <w:iCs/>
          <w:sz w:val="24"/>
          <w:szCs w:val="24"/>
        </w:rPr>
        <w:t xml:space="preserve">Лексика. </w:t>
      </w:r>
      <w:r w:rsidRPr="00B3324E">
        <w:rPr>
          <w:rFonts w:ascii="Times New Roman" w:hAnsi="Times New Roman" w:cs="Times New Roman"/>
          <w:i/>
          <w:iCs/>
          <w:sz w:val="24"/>
          <w:szCs w:val="24"/>
        </w:rPr>
        <w:t>Освоение данного раздела распределяется по всем разделам курса.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3324E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-находить в предложении и тексте незнакомое слово, определять его значение по тексту или толковому словарю; спрашивать о значении слова учителя;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-наблюдать за употреблением синонимов и антонимов в речи, подбирать синонимы и антонимы к словам разных частей речи, уточнять их значение;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-иметь представление об омонимах; приобретать опыт различения в предложениях и текстах омонимов;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-иметь представление о фразеологизмах (устойчивых сочетаниях слов); приобретать опыт различения в предложениях и текстах фразеологизмов;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-наблюдать за использованием фразеологизмов в упражнениях учебника, осознавать их значение в тексте и разговорной речи;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-распознавать слова, употреблённые в прямом и переносном значении (простые случаи);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-иметь представление о некоторых устаревших словах и их использовании в речи;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-пользоваться словарями при решении языковых и речевых задач.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i/>
          <w:sz w:val="24"/>
          <w:szCs w:val="24"/>
        </w:rPr>
      </w:pPr>
      <w:r w:rsidRPr="00B3324E">
        <w:rPr>
          <w:rFonts w:ascii="Times New Roman" w:hAnsi="Times New Roman" w:cs="Times New Roman"/>
          <w:b/>
          <w:i/>
          <w:sz w:val="24"/>
          <w:szCs w:val="24"/>
        </w:rPr>
        <w:t>Учащийся получит возможность научиться: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-осознавать, что понимание значения слова — одно из условий умелого его использования в устной и письменной речи;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-замечать в художественном тексте слова, употреблённые в переносном значении, а также эмоционально-оценочные слова, сравнения, олицетворения (без терминологии);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-оценивать уместность использования слов в тексте;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-подбирать синонимы для устранения повторов в тексте;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-выбирать слова из ряда предложенных для успешного решения коммуникативных задач;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-размышлять над этимологией некоторых слов-названий;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-приобретать опыт редактирования употреблённых в предложении (тексте) слов.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B16EC" w:rsidRPr="00B3324E" w:rsidRDefault="002B16EC" w:rsidP="002B16EC">
      <w:pPr>
        <w:widowControl w:val="0"/>
        <w:tabs>
          <w:tab w:val="left" w:pos="2140"/>
        </w:tabs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b/>
          <w:iCs/>
          <w:sz w:val="24"/>
          <w:szCs w:val="24"/>
        </w:rPr>
        <w:t>Состав слова</w:t>
      </w:r>
      <w:r w:rsidRPr="00B3324E">
        <w:rPr>
          <w:rFonts w:ascii="Times New Roman" w:hAnsi="Times New Roman" w:cs="Times New Roman"/>
          <w:i/>
          <w:iCs/>
          <w:sz w:val="24"/>
          <w:szCs w:val="24"/>
        </w:rPr>
        <w:t xml:space="preserve"> (</w:t>
      </w:r>
      <w:proofErr w:type="spellStart"/>
      <w:r w:rsidRPr="00B3324E">
        <w:rPr>
          <w:rFonts w:ascii="Times New Roman" w:hAnsi="Times New Roman" w:cs="Times New Roman"/>
          <w:i/>
          <w:iCs/>
          <w:sz w:val="24"/>
          <w:szCs w:val="24"/>
        </w:rPr>
        <w:t>морфемика</w:t>
      </w:r>
      <w:proofErr w:type="spellEnd"/>
      <w:r w:rsidRPr="00B3324E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3324E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-владеть опознавательными признаками однокоренных слов;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-различать однокоренные слова и различные формы одного и того же слова;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-различать однокоренные слова и слова с омонимичными корнями, однокоренные слова и синонимы;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-образовывать слова с помощью прификсов</w:t>
      </w:r>
      <w:proofErr w:type="gramStart"/>
      <w:r w:rsidRPr="00B3324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3324E">
        <w:rPr>
          <w:rFonts w:ascii="Times New Roman" w:hAnsi="Times New Roman" w:cs="Times New Roman"/>
          <w:sz w:val="24"/>
          <w:szCs w:val="24"/>
        </w:rPr>
        <w:t>осознавать значение новых слов.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i/>
          <w:sz w:val="24"/>
          <w:szCs w:val="24"/>
        </w:rPr>
      </w:pPr>
      <w:r w:rsidRPr="00B3324E">
        <w:rPr>
          <w:rFonts w:ascii="Times New Roman" w:hAnsi="Times New Roman" w:cs="Times New Roman"/>
          <w:b/>
          <w:i/>
          <w:sz w:val="24"/>
          <w:szCs w:val="24"/>
        </w:rPr>
        <w:t>Учащийся получит возможность научиться: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lastRenderedPageBreak/>
        <w:t>-находить корень в однокоренных словах с чередованием согласных в корне;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-различать изменяемые и неизменяемые слова;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 xml:space="preserve">-узнавать сложные слова (типа </w:t>
      </w:r>
      <w:r w:rsidRPr="00B3324E">
        <w:rPr>
          <w:rFonts w:ascii="Times New Roman" w:hAnsi="Times New Roman" w:cs="Times New Roman"/>
          <w:i/>
          <w:iCs/>
          <w:sz w:val="24"/>
          <w:szCs w:val="24"/>
        </w:rPr>
        <w:t>вездеход, вертолёт</w:t>
      </w:r>
      <w:r w:rsidRPr="00B3324E">
        <w:rPr>
          <w:rFonts w:ascii="Times New Roman" w:hAnsi="Times New Roman" w:cs="Times New Roman"/>
          <w:i/>
          <w:sz w:val="24"/>
          <w:szCs w:val="24"/>
        </w:rPr>
        <w:t xml:space="preserve"> и др.), выделять в них корни; • сравнивать, классифицировать слова по их составу;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-соотносить слова с предъявляемыми к ним моделям, выбирать из предложенных слов слово, соответствующее заданной модели, составлять модель заданного слова;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 xml:space="preserve">-разбирать </w:t>
      </w:r>
      <w:proofErr w:type="gramStart"/>
      <w:r w:rsidRPr="00B3324E">
        <w:rPr>
          <w:rFonts w:ascii="Times New Roman" w:hAnsi="Times New Roman" w:cs="Times New Roman"/>
          <w:i/>
          <w:sz w:val="24"/>
          <w:szCs w:val="24"/>
        </w:rPr>
        <w:t>по составу слова с однозначно выделяемыми морфемами в соответствии с предложенным в учебнике</w:t>
      </w:r>
      <w:proofErr w:type="gramEnd"/>
      <w:r w:rsidRPr="00B3324E">
        <w:rPr>
          <w:rFonts w:ascii="Times New Roman" w:hAnsi="Times New Roman" w:cs="Times New Roman"/>
          <w:i/>
          <w:sz w:val="24"/>
          <w:szCs w:val="24"/>
        </w:rPr>
        <w:t xml:space="preserve"> алгоритмом, оценивать правильность проведения разбора по составу;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iCs/>
          <w:sz w:val="24"/>
          <w:szCs w:val="24"/>
        </w:rPr>
      </w:pP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3324E">
        <w:rPr>
          <w:rFonts w:ascii="Times New Roman" w:hAnsi="Times New Roman" w:cs="Times New Roman"/>
          <w:b/>
          <w:iCs/>
          <w:sz w:val="24"/>
          <w:szCs w:val="24"/>
        </w:rPr>
        <w:t>Морфология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3324E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-распознавать части речи на основе усвоенных признаков (в объёме программы);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-распознавать имена существительные; находить начальную форму имени существительного; определять грамматические признаки (род, число, падеж); изменять имена существительные по числам и падежам;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-распознавать имена прилагательные; определять зависимость имени прилагательного от формы имени существительного; находить начальную форму имени прилагательного; определять грамматические признаки (род, число, падеж); изменять имена прилагательные по числам, родам (в единственном числе), падежам (первое представление);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-распознавать глаголы; определять грамматические признаки глагола — форму времени, число, род (в прошедшем времени);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-распознавать личные местоимения (в начальной форме), определять грамматические признаки: лицо, число, род (у местоимений 3-го лица); использовать личные местоимения для устранения неоправданных повторов;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-узнавать имена числительные (общее представление); распознавать количественные и порядковые имена числительные;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 xml:space="preserve">-узнавать союзы </w:t>
      </w:r>
      <w:r w:rsidRPr="00B3324E">
        <w:rPr>
          <w:rFonts w:ascii="Times New Roman" w:hAnsi="Times New Roman" w:cs="Times New Roman"/>
          <w:b/>
          <w:bCs/>
          <w:sz w:val="24"/>
          <w:szCs w:val="24"/>
          <w:lang w:val="tt-RU"/>
        </w:rPr>
        <w:t>һә</w:t>
      </w:r>
      <w:proofErr w:type="gramStart"/>
      <w:r w:rsidRPr="00B3324E">
        <w:rPr>
          <w:rFonts w:ascii="Times New Roman" w:hAnsi="Times New Roman" w:cs="Times New Roman"/>
          <w:b/>
          <w:bCs/>
          <w:sz w:val="24"/>
          <w:szCs w:val="24"/>
          <w:lang w:val="tt-RU"/>
        </w:rPr>
        <w:t>м</w:t>
      </w:r>
      <w:proofErr w:type="gramEnd"/>
      <w:r w:rsidRPr="00B3324E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B3324E">
        <w:rPr>
          <w:rFonts w:ascii="Times New Roman" w:hAnsi="Times New Roman" w:cs="Times New Roman"/>
          <w:b/>
          <w:bCs/>
          <w:sz w:val="24"/>
          <w:szCs w:val="24"/>
          <w:lang w:val="tt-RU"/>
        </w:rPr>
        <w:t>ә</w:t>
      </w:r>
      <w:r w:rsidRPr="00B3324E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B3324E">
        <w:rPr>
          <w:rFonts w:ascii="Times New Roman" w:hAnsi="Times New Roman" w:cs="Times New Roman"/>
          <w:b/>
          <w:bCs/>
          <w:sz w:val="24"/>
          <w:szCs w:val="24"/>
          <w:lang w:val="tt-RU"/>
        </w:rPr>
        <w:t>ләкин</w:t>
      </w:r>
      <w:r w:rsidRPr="00B3324E">
        <w:rPr>
          <w:rFonts w:ascii="Times New Roman" w:hAnsi="Times New Roman" w:cs="Times New Roman"/>
          <w:sz w:val="24"/>
          <w:szCs w:val="24"/>
        </w:rPr>
        <w:t xml:space="preserve"> и понимать их роль в предложении;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-подбирать примеры слов и форм разных частей речи; наблюдать их употребление в тексте и устной речи, правильно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употреблять в речи части речи и их формы.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i/>
          <w:sz w:val="24"/>
          <w:szCs w:val="24"/>
        </w:rPr>
      </w:pPr>
      <w:r w:rsidRPr="00B3324E">
        <w:rPr>
          <w:rFonts w:ascii="Times New Roman" w:hAnsi="Times New Roman" w:cs="Times New Roman"/>
          <w:b/>
          <w:i/>
          <w:sz w:val="24"/>
          <w:szCs w:val="24"/>
        </w:rPr>
        <w:t>Учащийся получит возможность научиться: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-производить морфологический разбор изучаемых самостоятельных частей речи (в объёме программы), пользуясь алгоритмом разбора в учебнике;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-наблюдать за словообразованием частей речи;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-замечать в устной и письменной речи речевые ошибки и недочёты в употреблении изучаемых форм частей речи.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iCs/>
          <w:sz w:val="24"/>
          <w:szCs w:val="24"/>
        </w:rPr>
      </w:pP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3324E">
        <w:rPr>
          <w:rFonts w:ascii="Times New Roman" w:hAnsi="Times New Roman" w:cs="Times New Roman"/>
          <w:b/>
          <w:iCs/>
          <w:sz w:val="24"/>
          <w:szCs w:val="24"/>
        </w:rPr>
        <w:t>Синтаксис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3324E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lastRenderedPageBreak/>
        <w:t>-различать предложение, словосочетание и слово;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-выделять предложения из потока устной и письменной речи, оформлять их границы;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-определять вид предложений по цели высказывания (повествовательные, вопросительные, побудительные) и по интонации (восклицательные и невосклицательные), правильно интонировать эти предложения; составлять такие предложения;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-различать понятия «члены предложения» и «части речи»;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-находить главные (подлежащее и сказуемое) и второстепенные члены предложения (без деления на виды);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-устанавливать при помощи вопросов связь между словами в предложении; отражать её в схеме;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-соотносить предложения со схемами, выбирать предложение, соответствующее схеме;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-различать распространённые и нераспространённые предложения, составлять такие предложения;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-отличать основу предложения от словосочетания; выделять в предложении словосочетания;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-разбирать предложение по членам предложения: находить грамматическую основу (подлежащее и сказуемое), ставить вопросы к второстепенным членам предложения, определять, какие из них поясняют подлежащее или сказуемое, или другие второстепенные члены, выделять из предложения словосочетания.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i/>
          <w:sz w:val="24"/>
          <w:szCs w:val="24"/>
        </w:rPr>
      </w:pPr>
      <w:r w:rsidRPr="00B3324E">
        <w:rPr>
          <w:rFonts w:ascii="Times New Roman" w:hAnsi="Times New Roman" w:cs="Times New Roman"/>
          <w:b/>
          <w:i/>
          <w:sz w:val="24"/>
          <w:szCs w:val="24"/>
        </w:rPr>
        <w:t>Учащийся получит возможность научиться: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 xml:space="preserve">-устанавливать в словосочетании связь главного слова с </w:t>
      </w:r>
      <w:proofErr w:type="gramStart"/>
      <w:r w:rsidRPr="00B3324E">
        <w:rPr>
          <w:rFonts w:ascii="Times New Roman" w:hAnsi="Times New Roman" w:cs="Times New Roman"/>
          <w:i/>
          <w:sz w:val="24"/>
          <w:szCs w:val="24"/>
        </w:rPr>
        <w:t>зависимым</w:t>
      </w:r>
      <w:proofErr w:type="gramEnd"/>
      <w:r w:rsidRPr="00B3324E">
        <w:rPr>
          <w:rFonts w:ascii="Times New Roman" w:hAnsi="Times New Roman" w:cs="Times New Roman"/>
          <w:i/>
          <w:sz w:val="24"/>
          <w:szCs w:val="24"/>
        </w:rPr>
        <w:t xml:space="preserve"> при помощи вопросов;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-выделять в предложении основу и словосочетания;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-находить в предложении обращение (в начале, в середине, в конце);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-опознавать простое и сложное предложения, определять части сложного предложения;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-выполнять в соответствии с предложенным в учебнике алгоритмом разбор простого предложения (по членам, синтаксический), оценивать правильность разбора.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3324E">
        <w:rPr>
          <w:rFonts w:ascii="Times New Roman" w:hAnsi="Times New Roman" w:cs="Times New Roman"/>
          <w:b/>
          <w:iCs/>
          <w:sz w:val="24"/>
          <w:szCs w:val="24"/>
        </w:rPr>
        <w:t>Орфография и пунктуация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3324E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а) применять ранее изученные правила правописания, а также: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б) подбирать примеры с определённой орфограммой;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в) обнаруживать орфограммы по освоенным опознавательным признакам в указанных учителем словах (в объёме изучаемого курса);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г) определять разновидности орфограмм и соотносить их с изученными правилами;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д) применять разные способы проверки правописания слов: изменение формы слова,  использование орфографического словаря;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е) безошибочно списывать текст с доски и учебника (объёмом 65—70 слов);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ж) писать под диктовку текст (объёмом 55—60 слов) в соответствии с изученными правилами правописания;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24E">
        <w:rPr>
          <w:rFonts w:ascii="Times New Roman" w:hAnsi="Times New Roman" w:cs="Times New Roman"/>
          <w:sz w:val="24"/>
          <w:szCs w:val="24"/>
        </w:rPr>
        <w:t>з) проверять собственный и предложенный текст, находить и исправлять орфографические и пунктуационные ошибки.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b/>
          <w:i/>
          <w:sz w:val="24"/>
          <w:szCs w:val="24"/>
        </w:rPr>
      </w:pPr>
      <w:r w:rsidRPr="00B3324E">
        <w:rPr>
          <w:rFonts w:ascii="Times New Roman" w:hAnsi="Times New Roman" w:cs="Times New Roman"/>
          <w:b/>
          <w:i/>
          <w:sz w:val="24"/>
          <w:szCs w:val="24"/>
        </w:rPr>
        <w:lastRenderedPageBreak/>
        <w:t>Учащийся получит возможность научиться:</w:t>
      </w:r>
    </w:p>
    <w:p w:rsidR="002B16EC" w:rsidRPr="00B3324E" w:rsidRDefault="002B16EC" w:rsidP="002B16EC">
      <w:pPr>
        <w:widowControl w:val="0"/>
        <w:tabs>
          <w:tab w:val="left" w:pos="580"/>
        </w:tabs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>а) применять правила правописания: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right="111" w:firstLine="709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B3324E">
        <w:rPr>
          <w:rFonts w:ascii="Times New Roman" w:hAnsi="Times New Roman" w:cs="Times New Roman"/>
          <w:i/>
          <w:sz w:val="24"/>
          <w:szCs w:val="24"/>
        </w:rPr>
        <w:t xml:space="preserve">б) при составлении собственных текстов использовать помощь взрослого или словарь, пропуск орфограммы или </w:t>
      </w:r>
      <w:proofErr w:type="spellStart"/>
      <w:r w:rsidRPr="00B3324E">
        <w:rPr>
          <w:rFonts w:ascii="Times New Roman" w:hAnsi="Times New Roman" w:cs="Times New Roman"/>
          <w:i/>
          <w:sz w:val="24"/>
          <w:szCs w:val="24"/>
        </w:rPr>
        <w:t>пунктограммы</w:t>
      </w:r>
      <w:proofErr w:type="spellEnd"/>
      <w:r w:rsidRPr="00B3324E">
        <w:rPr>
          <w:rFonts w:ascii="Times New Roman" w:hAnsi="Times New Roman" w:cs="Times New Roman"/>
          <w:i/>
          <w:sz w:val="24"/>
          <w:szCs w:val="24"/>
        </w:rPr>
        <w:t xml:space="preserve"> (чтобы избежать орфографической ошибки).</w:t>
      </w:r>
    </w:p>
    <w:p w:rsidR="002B16EC" w:rsidRPr="00B3324E" w:rsidRDefault="002B16EC" w:rsidP="002B16EC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B16EC" w:rsidRPr="00B3324E" w:rsidRDefault="002B16EC" w:rsidP="002B16EC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B16EC" w:rsidRPr="00B3324E" w:rsidRDefault="002B16EC" w:rsidP="002B16EC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B16EC" w:rsidRPr="00B3324E" w:rsidRDefault="002B16EC" w:rsidP="002B16EC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B16EC" w:rsidRPr="00B3324E" w:rsidRDefault="002B16EC" w:rsidP="002B16EC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B16EC" w:rsidRPr="00B3324E" w:rsidRDefault="002B16EC" w:rsidP="002B16EC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B16EC" w:rsidRPr="00B3324E" w:rsidRDefault="002B16EC" w:rsidP="002B16EC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B16EC" w:rsidRPr="00B3324E" w:rsidRDefault="002B16EC" w:rsidP="002B16EC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B16EC" w:rsidRPr="00B3324E" w:rsidRDefault="002B16EC" w:rsidP="002B16EC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B16EC" w:rsidRPr="00B3324E" w:rsidRDefault="002B16EC" w:rsidP="002B16EC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B16EC" w:rsidRPr="00B3324E" w:rsidRDefault="002B16EC" w:rsidP="002B16EC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B16EC" w:rsidRPr="00B3324E" w:rsidRDefault="002B16EC" w:rsidP="002B16EC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B16EC" w:rsidRPr="00B3324E" w:rsidRDefault="002B16EC" w:rsidP="002B16EC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B16EC" w:rsidRPr="00B3324E" w:rsidRDefault="002B16EC" w:rsidP="002B16EC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B16EC" w:rsidRPr="00B3324E" w:rsidRDefault="002B16EC" w:rsidP="002B16EC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B16EC" w:rsidRPr="00B3324E" w:rsidRDefault="002B16EC" w:rsidP="002B16EC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B16EC" w:rsidRPr="00B3324E" w:rsidRDefault="002B16EC" w:rsidP="002B16EC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B16EC" w:rsidRPr="00B3324E" w:rsidRDefault="002B16EC" w:rsidP="002B16EC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B16EC" w:rsidRPr="00B3324E" w:rsidRDefault="002B16EC" w:rsidP="002B16EC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B16EC" w:rsidRPr="00B3324E" w:rsidRDefault="002B16EC" w:rsidP="002B16EC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B16EC" w:rsidRDefault="002B16EC" w:rsidP="002B16EC">
      <w:pPr>
        <w:ind w:hanging="57"/>
        <w:jc w:val="center"/>
        <w:rPr>
          <w:b/>
          <w:lang w:val="tt-RU"/>
        </w:rPr>
      </w:pPr>
    </w:p>
    <w:p w:rsidR="002B16EC" w:rsidRPr="001A6622" w:rsidRDefault="002B16EC" w:rsidP="002B16EC">
      <w:pPr>
        <w:ind w:hanging="57"/>
        <w:jc w:val="center"/>
        <w:rPr>
          <w:b/>
          <w:lang w:val="tt-RU"/>
        </w:rPr>
      </w:pPr>
      <w:r w:rsidRPr="001A6622">
        <w:rPr>
          <w:b/>
          <w:lang w:val="tt-RU"/>
        </w:rPr>
        <w:t>Основное содержание учебного предмета</w:t>
      </w:r>
    </w:p>
    <w:p w:rsidR="002B16EC" w:rsidRPr="00B3324E" w:rsidRDefault="002B16EC" w:rsidP="002B16EC">
      <w:pPr>
        <w:widowControl w:val="0"/>
        <w:adjustRightInd w:val="0"/>
        <w:spacing w:after="0" w:line="240" w:lineRule="auto"/>
        <w:ind w:hanging="57"/>
        <w:jc w:val="center"/>
        <w:textAlignment w:val="baseline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3324E">
        <w:rPr>
          <w:rFonts w:ascii="Times New Roman" w:hAnsi="Times New Roman" w:cs="Times New Roman"/>
          <w:b/>
          <w:sz w:val="24"/>
          <w:szCs w:val="24"/>
          <w:lang w:val="tt-RU"/>
        </w:rPr>
        <w:t>3 класс</w:t>
      </w:r>
    </w:p>
    <w:tbl>
      <w:tblPr>
        <w:tblStyle w:val="1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1057"/>
        <w:gridCol w:w="1417"/>
      </w:tblGrid>
      <w:tr w:rsidR="002B16EC" w:rsidRPr="00B3324E" w:rsidTr="00E246CE">
        <w:trPr>
          <w:trHeight w:val="401"/>
        </w:trPr>
        <w:tc>
          <w:tcPr>
            <w:tcW w:w="709" w:type="dxa"/>
          </w:tcPr>
          <w:p w:rsidR="002B16EC" w:rsidRPr="00B3324E" w:rsidRDefault="002B16EC" w:rsidP="00E246CE">
            <w:pPr>
              <w:widowControl w:val="0"/>
              <w:shd w:val="clear" w:color="auto" w:fill="FFFFFF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tt-RU"/>
              </w:rPr>
              <w:t>№№</w:t>
            </w:r>
          </w:p>
        </w:tc>
        <w:tc>
          <w:tcPr>
            <w:tcW w:w="1701" w:type="dxa"/>
          </w:tcPr>
          <w:p w:rsidR="002B16EC" w:rsidRPr="00B3324E" w:rsidRDefault="002B16EC" w:rsidP="00E246CE">
            <w:pPr>
              <w:widowControl w:val="0"/>
              <w:shd w:val="clear" w:color="auto" w:fill="FFFFFF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Названия разделов</w:t>
            </w:r>
          </w:p>
        </w:tc>
        <w:tc>
          <w:tcPr>
            <w:tcW w:w="11057" w:type="dxa"/>
            <w:vAlign w:val="center"/>
          </w:tcPr>
          <w:p w:rsidR="002B16EC" w:rsidRPr="00B3324E" w:rsidRDefault="002B16EC" w:rsidP="00E246CE">
            <w:pPr>
              <w:widowControl w:val="0"/>
              <w:shd w:val="clear" w:color="auto" w:fill="FFFFFF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содержание раздела учебной программы</w:t>
            </w:r>
          </w:p>
        </w:tc>
        <w:tc>
          <w:tcPr>
            <w:tcW w:w="1417" w:type="dxa"/>
          </w:tcPr>
          <w:p w:rsidR="002B16EC" w:rsidRPr="00B3324E" w:rsidRDefault="002B16EC" w:rsidP="00E246CE">
            <w:pPr>
              <w:widowControl w:val="0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24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Кол-во уроков</w:t>
            </w:r>
          </w:p>
        </w:tc>
      </w:tr>
      <w:tr w:rsidR="002B16EC" w:rsidRPr="00B3324E" w:rsidTr="00E246CE">
        <w:tc>
          <w:tcPr>
            <w:tcW w:w="709" w:type="dxa"/>
          </w:tcPr>
          <w:p w:rsidR="002B16EC" w:rsidRPr="00B3324E" w:rsidRDefault="002B16EC" w:rsidP="00E246CE">
            <w:pPr>
              <w:widowControl w:val="0"/>
              <w:shd w:val="clear" w:color="auto" w:fill="FFFFFF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3324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2.</w:t>
            </w:r>
          </w:p>
        </w:tc>
        <w:tc>
          <w:tcPr>
            <w:tcW w:w="14175" w:type="dxa"/>
            <w:gridSpan w:val="3"/>
            <w:vAlign w:val="center"/>
          </w:tcPr>
          <w:p w:rsidR="002B16EC" w:rsidRPr="00B3324E" w:rsidRDefault="002B16EC" w:rsidP="00E246CE">
            <w:pPr>
              <w:widowControl w:val="0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2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Систематический курс</w:t>
            </w:r>
          </w:p>
        </w:tc>
      </w:tr>
      <w:tr w:rsidR="002B16EC" w:rsidRPr="00B3324E" w:rsidTr="00E246CE">
        <w:tc>
          <w:tcPr>
            <w:tcW w:w="709" w:type="dxa"/>
            <w:vAlign w:val="center"/>
          </w:tcPr>
          <w:p w:rsidR="002B16EC" w:rsidRPr="00B3324E" w:rsidRDefault="002B16EC" w:rsidP="00E246CE">
            <w:pPr>
              <w:widowControl w:val="0"/>
              <w:shd w:val="clear" w:color="auto" w:fill="FFFFFF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332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2.1</w:t>
            </w:r>
          </w:p>
        </w:tc>
        <w:tc>
          <w:tcPr>
            <w:tcW w:w="1701" w:type="dxa"/>
            <w:vAlign w:val="center"/>
          </w:tcPr>
          <w:p w:rsidR="002B16EC" w:rsidRPr="00B3324E" w:rsidRDefault="002B16EC" w:rsidP="00E246CE">
            <w:pPr>
              <w:widowControl w:val="0"/>
              <w:adjustRightInd w:val="0"/>
              <w:ind w:hanging="57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Фонетика һәм орфоэпия</w:t>
            </w:r>
          </w:p>
          <w:p w:rsidR="002B16EC" w:rsidRPr="00B3324E" w:rsidRDefault="002B16EC" w:rsidP="00E246CE">
            <w:pPr>
              <w:widowControl w:val="0"/>
              <w:shd w:val="clear" w:color="auto" w:fill="FFFFFF"/>
              <w:adjustRightInd w:val="0"/>
              <w:ind w:hanging="57"/>
              <w:jc w:val="both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057" w:type="dxa"/>
          </w:tcPr>
          <w:p w:rsidR="002B16EC" w:rsidRPr="00B3324E" w:rsidRDefault="002B16EC" w:rsidP="00E246CE">
            <w:pPr>
              <w:widowControl w:val="0"/>
              <w:adjustRightInd w:val="0"/>
              <w:ind w:hanging="5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lastRenderedPageBreak/>
              <w:t xml:space="preserve">Звуки и буквы. Гласные и согласные. Твердые и мягкие гласные. </w:t>
            </w:r>
            <w:r w:rsidRPr="00B3324E">
              <w:rPr>
                <w:rFonts w:ascii="Times New Roman" w:hAnsi="Times New Roman" w:cs="Times New Roman"/>
                <w:i/>
                <w:sz w:val="24"/>
                <w:szCs w:val="24"/>
                <w:lang w:val="be-BY"/>
              </w:rPr>
              <w:t xml:space="preserve">Сингармонизм.  Буквы, обозначающие на письме согласные звуки. </w:t>
            </w:r>
            <w:r w:rsidRPr="00B3324E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Различение звуков и букв. Гласные звуки.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tt-RU" w:eastAsia="tt-RU"/>
              </w:rPr>
              <w:t>Аваз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tt-RU" w:eastAsia="tt-RU"/>
              </w:rPr>
              <w:softHyphen/>
              <w:t xml:space="preserve">ларның калынлыкта-нечкәлектә 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tt-RU" w:eastAsia="tt-RU"/>
              </w:rPr>
              <w:lastRenderedPageBreak/>
              <w:t>ярашуы. Язуда сузык аваз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tt-RU" w:eastAsia="tt-RU"/>
              </w:rPr>
              <w:softHyphen/>
              <w:t xml:space="preserve">ларны белдерә торган хәрефләр. </w:t>
            </w:r>
          </w:p>
          <w:p w:rsidR="002B16EC" w:rsidRPr="00B3324E" w:rsidRDefault="002B16EC" w:rsidP="00E246C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tt-RU" w:eastAsia="tt-RU"/>
              </w:rPr>
              <w:t>Иҗек.</w:t>
            </w:r>
            <w:r w:rsidRPr="00B3324E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Деление слов на слоги.</w:t>
            </w:r>
            <w:r w:rsidRPr="00B332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Перенос слов</w:t>
            </w:r>
            <w:r w:rsidRPr="00B3324E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 Правила переноса слов с одной строки на другую.</w:t>
            </w:r>
          </w:p>
          <w:p w:rsidR="002B16EC" w:rsidRPr="00B3324E" w:rsidRDefault="002B16EC" w:rsidP="00E246C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tt-RU" w:eastAsia="tt-RU"/>
              </w:rPr>
              <w:t xml:space="preserve"> Яңгырау һәм саңгырау, парлы һәм парсыз тартыклар. Язуда тартык авазларны белдерә торган хәрефләр. 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Специфичные звуки татарского языка 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[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], [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гъ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], [къ], [х], [ч]; [җ], [ң], [һ]. </w:t>
            </w:r>
          </w:p>
          <w:p w:rsidR="002B16EC" w:rsidRPr="00B3324E" w:rsidRDefault="002B16EC" w:rsidP="00E246C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Правописание слов с буквами </w:t>
            </w: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я</w:t>
            </w: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, </w:t>
            </w: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ю</w:t>
            </w: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, </w:t>
            </w: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е</w:t>
            </w: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. Озвончение глухих. Соседство двух одинаковых согласных. </w:t>
            </w:r>
          </w:p>
          <w:p w:rsidR="002B16EC" w:rsidRPr="00B3324E" w:rsidRDefault="002B16EC" w:rsidP="00E246C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Правописание и произношение слов с </w:t>
            </w: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ъ</w:t>
            </w: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, </w:t>
            </w: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ь</w:t>
            </w: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.</w:t>
            </w:r>
          </w:p>
        </w:tc>
        <w:tc>
          <w:tcPr>
            <w:tcW w:w="1417" w:type="dxa"/>
            <w:vAlign w:val="center"/>
          </w:tcPr>
          <w:p w:rsidR="002B16EC" w:rsidRPr="00EE187D" w:rsidRDefault="002B16EC" w:rsidP="00E246CE">
            <w:pPr>
              <w:widowControl w:val="0"/>
              <w:shd w:val="clear" w:color="auto" w:fill="FFFFFF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>16</w:t>
            </w:r>
          </w:p>
        </w:tc>
      </w:tr>
      <w:tr w:rsidR="002B16EC" w:rsidRPr="00B3324E" w:rsidTr="00E246CE">
        <w:tc>
          <w:tcPr>
            <w:tcW w:w="709" w:type="dxa"/>
            <w:vAlign w:val="center"/>
          </w:tcPr>
          <w:p w:rsidR="002B16EC" w:rsidRPr="00B3324E" w:rsidRDefault="002B16EC" w:rsidP="00E246CE">
            <w:pPr>
              <w:widowControl w:val="0"/>
              <w:shd w:val="clear" w:color="auto" w:fill="FFFFFF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2.</w:t>
            </w:r>
            <w:r w:rsidRPr="00B332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2</w:t>
            </w:r>
          </w:p>
        </w:tc>
        <w:tc>
          <w:tcPr>
            <w:tcW w:w="1701" w:type="dxa"/>
            <w:vAlign w:val="center"/>
          </w:tcPr>
          <w:p w:rsidR="002B16EC" w:rsidRPr="00B3324E" w:rsidRDefault="002B16EC" w:rsidP="00E246CE">
            <w:pPr>
              <w:widowControl w:val="0"/>
              <w:adjustRightInd w:val="0"/>
              <w:ind w:hanging="57"/>
              <w:jc w:val="both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Лексика. Слово</w:t>
            </w:r>
          </w:p>
        </w:tc>
        <w:tc>
          <w:tcPr>
            <w:tcW w:w="11057" w:type="dxa"/>
          </w:tcPr>
          <w:p w:rsidR="002B16EC" w:rsidRPr="00B3324E" w:rsidRDefault="002B16EC" w:rsidP="00E246CE">
            <w:pPr>
              <w:widowControl w:val="0"/>
              <w:adjustRightInd w:val="0"/>
              <w:ind w:firstLine="56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B16EC" w:rsidRPr="00B3324E" w:rsidRDefault="002B16EC" w:rsidP="00E246C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 xml:space="preserve">Слово и его лексическое  значение. Однозначные и многозначные слова, их различение. Прямое и переносное значение слова, употребление в собственной речи.  Заимствованные слова в татарском языке. Синонимы и антонимы, омонимы: использование в речи. Словарное богатство татарского языка. Словари татарского языка: толковый словарь татарского языка, словари синонимов, антонимов, омонимов, </w:t>
            </w:r>
            <w:proofErr w:type="spellStart"/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фразиологизмов</w:t>
            </w:r>
            <w:proofErr w:type="spellEnd"/>
            <w:r w:rsidRPr="00B3324E">
              <w:rPr>
                <w:rFonts w:ascii="Times New Roman" w:hAnsi="Times New Roman" w:cs="Times New Roman"/>
                <w:sz w:val="24"/>
                <w:szCs w:val="24"/>
              </w:rPr>
              <w:t xml:space="preserve"> и их использование в учебной деятельности и повседневной жизни. </w:t>
            </w:r>
          </w:p>
        </w:tc>
        <w:tc>
          <w:tcPr>
            <w:tcW w:w="1417" w:type="dxa"/>
            <w:vAlign w:val="center"/>
          </w:tcPr>
          <w:p w:rsidR="002B16EC" w:rsidRPr="0049476E" w:rsidRDefault="002B16EC" w:rsidP="00E246CE">
            <w:pPr>
              <w:widowControl w:val="0"/>
              <w:shd w:val="clear" w:color="auto" w:fill="FFFFFF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10</w:t>
            </w:r>
          </w:p>
        </w:tc>
      </w:tr>
      <w:tr w:rsidR="002B16EC" w:rsidRPr="00B3324E" w:rsidTr="00E246CE">
        <w:tc>
          <w:tcPr>
            <w:tcW w:w="709" w:type="dxa"/>
            <w:vAlign w:val="center"/>
          </w:tcPr>
          <w:p w:rsidR="002B16EC" w:rsidRPr="00B3324E" w:rsidRDefault="002B16EC" w:rsidP="00E246CE">
            <w:pPr>
              <w:widowControl w:val="0"/>
              <w:shd w:val="clear" w:color="auto" w:fill="FFFFFF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</w:t>
            </w:r>
            <w:r w:rsidRPr="00B332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3</w:t>
            </w:r>
          </w:p>
        </w:tc>
        <w:tc>
          <w:tcPr>
            <w:tcW w:w="1701" w:type="dxa"/>
            <w:vAlign w:val="center"/>
          </w:tcPr>
          <w:p w:rsidR="002B16EC" w:rsidRPr="00B3324E" w:rsidRDefault="002B16EC" w:rsidP="00E246CE">
            <w:pPr>
              <w:widowControl w:val="0"/>
              <w:adjustRightInd w:val="0"/>
              <w:ind w:firstLine="56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Состав слова и словообразование</w:t>
            </w:r>
          </w:p>
          <w:p w:rsidR="002B16EC" w:rsidRPr="00B3324E" w:rsidRDefault="002B16EC" w:rsidP="00E246CE">
            <w:pPr>
              <w:widowControl w:val="0"/>
              <w:adjustRightInd w:val="0"/>
              <w:ind w:hanging="57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</w:p>
        </w:tc>
        <w:tc>
          <w:tcPr>
            <w:tcW w:w="11057" w:type="dxa"/>
          </w:tcPr>
          <w:p w:rsidR="002B16EC" w:rsidRPr="00B3324E" w:rsidRDefault="002B16EC" w:rsidP="00E246C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Понятие об однокоренных словах, их отличия от синонимов и омонимов. </w:t>
            </w: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Однокоренные слова и различные формы одного и того же слова.</w:t>
            </w:r>
          </w:p>
          <w:p w:rsidR="002B16EC" w:rsidRPr="00B3324E" w:rsidRDefault="002B16EC" w:rsidP="00E246C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и определение значимых частей слова: 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корня слова и аффикса. Понятие о словообразовательных и словоизменяющих аффиксах. </w:t>
            </w: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 xml:space="preserve">Разбор слова по составу. 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Выполнение упражнений с элементами словообразовательного анализа. </w:t>
            </w:r>
          </w:p>
          <w:p w:rsidR="002B16EC" w:rsidRPr="00B3324E" w:rsidRDefault="002B16EC" w:rsidP="00E246C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Разные способы проверки правописания слов: изменение формы слова; подбор однокоренных слов; использование орфографического словаря.</w:t>
            </w:r>
          </w:p>
        </w:tc>
        <w:tc>
          <w:tcPr>
            <w:tcW w:w="1417" w:type="dxa"/>
            <w:vAlign w:val="center"/>
          </w:tcPr>
          <w:p w:rsidR="002B16EC" w:rsidRPr="0049476E" w:rsidRDefault="002B16EC" w:rsidP="00E246CE">
            <w:pPr>
              <w:widowControl w:val="0"/>
              <w:shd w:val="clear" w:color="auto" w:fill="FFFFFF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10</w:t>
            </w:r>
          </w:p>
        </w:tc>
      </w:tr>
      <w:tr w:rsidR="002B16EC" w:rsidRPr="00B3324E" w:rsidTr="00E246CE">
        <w:tc>
          <w:tcPr>
            <w:tcW w:w="709" w:type="dxa"/>
            <w:vAlign w:val="center"/>
          </w:tcPr>
          <w:p w:rsidR="002B16EC" w:rsidRPr="00B3324E" w:rsidRDefault="002B16EC" w:rsidP="00E246CE">
            <w:pPr>
              <w:widowControl w:val="0"/>
              <w:shd w:val="clear" w:color="auto" w:fill="FFFFFF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</w:t>
            </w:r>
            <w:r w:rsidRPr="00B332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4</w:t>
            </w:r>
          </w:p>
        </w:tc>
        <w:tc>
          <w:tcPr>
            <w:tcW w:w="1701" w:type="dxa"/>
            <w:vAlign w:val="center"/>
          </w:tcPr>
          <w:p w:rsidR="002B16EC" w:rsidRPr="00B3324E" w:rsidRDefault="002B16EC" w:rsidP="00E246CE">
            <w:pPr>
              <w:widowControl w:val="0"/>
              <w:overflowPunct w:val="0"/>
              <w:autoSpaceDE w:val="0"/>
              <w:autoSpaceDN w:val="0"/>
              <w:adjustRightInd w:val="0"/>
              <w:ind w:hanging="5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Морфология</w:t>
            </w:r>
          </w:p>
          <w:p w:rsidR="002B16EC" w:rsidRPr="00B3324E" w:rsidRDefault="002B16EC" w:rsidP="00E246CE">
            <w:pPr>
              <w:widowControl w:val="0"/>
              <w:shd w:val="clear" w:color="auto" w:fill="FFFFFF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057" w:type="dxa"/>
          </w:tcPr>
          <w:p w:rsidR="002B16EC" w:rsidRPr="00B3324E" w:rsidRDefault="002B16EC" w:rsidP="00E246C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Понятие о частях речи.</w:t>
            </w:r>
          </w:p>
          <w:p w:rsidR="002B16EC" w:rsidRPr="00B3324E" w:rsidRDefault="002B16EC" w:rsidP="00E246C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существительное. Значение и употребление. 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Формы единственного и множественного числа. </w:t>
            </w: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аффиксов множественного числа. 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Названия и вопросы падежей. Склонение имен существительных. Выполнение упражнений на морфологический анализ существительных.</w:t>
            </w:r>
          </w:p>
          <w:p w:rsidR="002B16EC" w:rsidRPr="00B3324E" w:rsidRDefault="002B16EC" w:rsidP="00E246C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Глагол. Значение глагола и употребление в речи. Положительная (утвердительная) и отрицательная формы глаголов. Спряжение глаголов. Формы настоящего, прошедшего и будущего времени изъявительного наклонения. Правописание аффиксов будущего времени изъявительного наклонения: -ар, -әр, -ыр, -ер, -р, -ачак, -әчәк, -ячак, -ячәк</w:t>
            </w: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 xml:space="preserve">(практическое овладение). </w:t>
            </w:r>
          </w:p>
          <w:p w:rsidR="002B16EC" w:rsidRPr="00B3324E" w:rsidRDefault="002B16EC" w:rsidP="00E246C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Морфологический анализ глаголов. </w:t>
            </w:r>
          </w:p>
          <w:p w:rsidR="002B16EC" w:rsidRPr="00B3324E" w:rsidRDefault="002B16EC" w:rsidP="00E246C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 xml:space="preserve">Имя прилагательное. Значение и употребление в речи. 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Степени сравнений имен прилагательных: положительная, сравнительная, превосходная, уменьшительная. Правописание аффиксов сравнительной степени: - рак, -рәк и частиц в превосходной степени.</w:t>
            </w:r>
          </w:p>
          <w:p w:rsidR="002B16EC" w:rsidRPr="00B3324E" w:rsidRDefault="002B16EC" w:rsidP="00E246C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Местоимение. Общее представление о местоимении. Личные</w:t>
            </w:r>
          </w:p>
          <w:p w:rsidR="002B16EC" w:rsidRPr="00B3324E" w:rsidRDefault="002B16EC" w:rsidP="00E246CE">
            <w:pPr>
              <w:widowControl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местоимения, значение и употребление в речи. Личные местоимения</w:t>
            </w:r>
          </w:p>
          <w:p w:rsidR="002B16EC" w:rsidRPr="00B3324E" w:rsidRDefault="002B16EC" w:rsidP="00E246CE">
            <w:pPr>
              <w:widowControl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1, 2, 3-го лица, единственного и множественного числа. Склонение</w:t>
            </w:r>
          </w:p>
          <w:p w:rsidR="002B16EC" w:rsidRPr="00B3324E" w:rsidRDefault="002B16EC" w:rsidP="00E246CE">
            <w:pPr>
              <w:widowControl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личных местоимений</w:t>
            </w:r>
          </w:p>
          <w:p w:rsidR="002B16EC" w:rsidRPr="00B3324E" w:rsidRDefault="002B16EC" w:rsidP="00E246C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Частицы.Приемы и способы различия частиц</w:t>
            </w:r>
            <w:r w:rsidRPr="00B3324E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да, дә, та, тә 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 аффиксов местно-временного падежа </w:t>
            </w:r>
            <w:r w:rsidRPr="00B3324E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–да, -дә, -та, -тә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Правописание частиц. </w:t>
            </w:r>
          </w:p>
          <w:p w:rsidR="002B16EC" w:rsidRPr="00B3324E" w:rsidRDefault="002B16EC" w:rsidP="00E246C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Послелоги, их значение в речи. Употребление послелогов с именами существительными и местоимениями в разных падежах.</w:t>
            </w:r>
          </w:p>
        </w:tc>
        <w:tc>
          <w:tcPr>
            <w:tcW w:w="1417" w:type="dxa"/>
            <w:vAlign w:val="center"/>
          </w:tcPr>
          <w:p w:rsidR="002B16EC" w:rsidRPr="0049476E" w:rsidRDefault="002B16EC" w:rsidP="00E246CE">
            <w:pPr>
              <w:widowControl w:val="0"/>
              <w:shd w:val="clear" w:color="auto" w:fill="FFFFFF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>68</w:t>
            </w:r>
          </w:p>
        </w:tc>
      </w:tr>
      <w:tr w:rsidR="002B16EC" w:rsidRPr="00B3324E" w:rsidTr="00E246CE">
        <w:tc>
          <w:tcPr>
            <w:tcW w:w="709" w:type="dxa"/>
            <w:vAlign w:val="center"/>
          </w:tcPr>
          <w:p w:rsidR="002B16EC" w:rsidRPr="00B3324E" w:rsidRDefault="002B16EC" w:rsidP="00E246CE">
            <w:pPr>
              <w:widowControl w:val="0"/>
              <w:shd w:val="clear" w:color="auto" w:fill="FFFFFF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2.</w:t>
            </w:r>
            <w:r w:rsidRPr="00B332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5</w:t>
            </w:r>
          </w:p>
        </w:tc>
        <w:tc>
          <w:tcPr>
            <w:tcW w:w="1701" w:type="dxa"/>
            <w:vAlign w:val="center"/>
          </w:tcPr>
          <w:p w:rsidR="002B16EC" w:rsidRPr="00B3324E" w:rsidRDefault="002B16EC" w:rsidP="00E246CE">
            <w:pPr>
              <w:widowControl w:val="0"/>
              <w:adjustRightInd w:val="0"/>
              <w:ind w:hanging="5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Синтаксис </w:t>
            </w:r>
          </w:p>
          <w:p w:rsidR="002B16EC" w:rsidRPr="00B3324E" w:rsidRDefault="002B16EC" w:rsidP="00E246CE">
            <w:pPr>
              <w:widowControl w:val="0"/>
              <w:shd w:val="clear" w:color="auto" w:fill="FFFFFF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057" w:type="dxa"/>
          </w:tcPr>
          <w:p w:rsidR="002B16EC" w:rsidRPr="00B3324E" w:rsidRDefault="002B16EC" w:rsidP="00E246C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Предложение. </w:t>
            </w: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 xml:space="preserve">Разновидности предложений по цели высказывания (повествовательные, вопросительные и побудительные). Знаки препинания в конце предложения: </w:t>
            </w:r>
            <w:proofErr w:type="spellStart"/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точка</w:t>
            </w:r>
            <w:proofErr w:type="gramStart"/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опросительный</w:t>
            </w:r>
            <w:proofErr w:type="spellEnd"/>
            <w:r w:rsidRPr="00B3324E">
              <w:rPr>
                <w:rFonts w:ascii="Times New Roman" w:hAnsi="Times New Roman" w:cs="Times New Roman"/>
                <w:sz w:val="24"/>
                <w:szCs w:val="24"/>
              </w:rPr>
              <w:t xml:space="preserve"> и восклицательный знаки. Интонационные особенности повествовательных, побудительных, вопросительных и восклицательных предложени</w:t>
            </w:r>
            <w:proofErr w:type="gramStart"/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spellStart"/>
            <w:proofErr w:type="gramEnd"/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практическоеусвоение</w:t>
            </w:r>
            <w:proofErr w:type="spellEnd"/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2B16EC" w:rsidRPr="00B3324E" w:rsidRDefault="002B16EC" w:rsidP="00E246C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Понятие о главных и </w:t>
            </w: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второстепенны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хчленах предложения. </w:t>
            </w: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 xml:space="preserve">Подлежащее и сказуемое. Установление связи </w:t>
            </w:r>
            <w:proofErr w:type="spellStart"/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словв</w:t>
            </w:r>
            <w:proofErr w:type="spellEnd"/>
            <w:r w:rsidRPr="00B3324E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предложении. Порядок слов в предложении</w:t>
            </w:r>
            <w:proofErr w:type="gramStart"/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proofErr w:type="gramEnd"/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онятие о нераспространенных и распространенных предложениях.</w:t>
            </w:r>
          </w:p>
          <w:p w:rsidR="002B16EC" w:rsidRPr="00B3324E" w:rsidRDefault="002B16EC" w:rsidP="00E246C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Словосочетание. </w:t>
            </w:r>
            <w:proofErr w:type="spellStart"/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Сходствои</w:t>
            </w:r>
            <w:proofErr w:type="spellEnd"/>
            <w:r w:rsidRPr="00B3324E">
              <w:rPr>
                <w:rFonts w:ascii="Times New Roman" w:hAnsi="Times New Roman" w:cs="Times New Roman"/>
                <w:sz w:val="24"/>
                <w:szCs w:val="24"/>
              </w:rPr>
              <w:t xml:space="preserve"> различие предложения, словосочетания, слова.</w:t>
            </w: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Различение главного и зависимого слова в словосочетании.</w:t>
            </w:r>
          </w:p>
          <w:p w:rsidR="002B16EC" w:rsidRPr="00B3324E" w:rsidRDefault="002B16EC" w:rsidP="00E246CE">
            <w:pPr>
              <w:widowControl w:val="0"/>
              <w:adjustRightInd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vAlign w:val="center"/>
          </w:tcPr>
          <w:p w:rsidR="002B16EC" w:rsidRPr="00EE187D" w:rsidRDefault="002B16EC" w:rsidP="00E246CE">
            <w:pPr>
              <w:widowControl w:val="0"/>
              <w:shd w:val="clear" w:color="auto" w:fill="FFFFFF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2B16EC" w:rsidRPr="00B3324E" w:rsidTr="00E246CE">
        <w:trPr>
          <w:trHeight w:val="550"/>
        </w:trPr>
        <w:tc>
          <w:tcPr>
            <w:tcW w:w="709" w:type="dxa"/>
            <w:vAlign w:val="center"/>
          </w:tcPr>
          <w:p w:rsidR="002B16EC" w:rsidRPr="00B3324E" w:rsidRDefault="002B16EC" w:rsidP="00E246CE">
            <w:pPr>
              <w:widowControl w:val="0"/>
              <w:shd w:val="clear" w:color="auto" w:fill="FFFFFF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</w:t>
            </w:r>
            <w:r w:rsidRPr="00B332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6</w:t>
            </w:r>
          </w:p>
        </w:tc>
        <w:tc>
          <w:tcPr>
            <w:tcW w:w="1701" w:type="dxa"/>
            <w:vAlign w:val="center"/>
          </w:tcPr>
          <w:p w:rsidR="002B16EC" w:rsidRPr="00B3324E" w:rsidRDefault="002B16EC" w:rsidP="00E246CE">
            <w:pPr>
              <w:widowControl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речи</w:t>
            </w:r>
          </w:p>
          <w:p w:rsidR="002B16EC" w:rsidRPr="00B3324E" w:rsidRDefault="002B16EC" w:rsidP="00E246CE">
            <w:pPr>
              <w:widowControl w:val="0"/>
              <w:adjustRightInd w:val="0"/>
              <w:ind w:hanging="5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B16EC" w:rsidRPr="00B3324E" w:rsidRDefault="002B16EC" w:rsidP="00E246CE">
            <w:pPr>
              <w:widowControl w:val="0"/>
              <w:adjustRightInd w:val="0"/>
              <w:ind w:hanging="57"/>
              <w:jc w:val="both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057" w:type="dxa"/>
          </w:tcPr>
          <w:p w:rsidR="002B16EC" w:rsidRPr="00B3324E" w:rsidRDefault="002B16EC" w:rsidP="00E246C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Текст.Определять тему, основную мысль текста, делить его на абзацы. Особенности описательного, повествовательного текста.</w:t>
            </w:r>
          </w:p>
          <w:p w:rsidR="002B16EC" w:rsidRPr="00B3324E" w:rsidRDefault="002B16EC" w:rsidP="00E246CE">
            <w:pPr>
              <w:widowControl w:val="0"/>
              <w:adjustRightInd w:val="0"/>
              <w:ind w:firstLine="567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Знакомство с речевым этикетом.  </w:t>
            </w:r>
          </w:p>
          <w:p w:rsidR="002B16EC" w:rsidRPr="00B3324E" w:rsidRDefault="002B16EC" w:rsidP="00E246CE">
            <w:pPr>
              <w:widowControl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Создание текста по рисункам с использованием опорных слов. Изложение содержания текста по предложенному заданию. Речь, его роль в жизни. Практическое усвоение устной монологической речи с использованием различных речевых текстов (описательного, повествовательного характера), относящихся к определенной теме</w:t>
            </w:r>
            <w:proofErr w:type="gramStart"/>
            <w:r w:rsidRPr="00B3324E">
              <w:rPr>
                <w:rFonts w:ascii="Times New Roman" w:hAnsi="Times New Roman" w:cs="Times New Roman"/>
                <w:sz w:val="24"/>
                <w:szCs w:val="24"/>
              </w:rPr>
              <w:t xml:space="preserve">,. </w:t>
            </w:r>
            <w:proofErr w:type="gramEnd"/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Текст. Признаки текста. Смысловое единство предложений в тексте. Название тексту.</w:t>
            </w:r>
          </w:p>
          <w:p w:rsidR="002B16EC" w:rsidRPr="00B3324E" w:rsidRDefault="002B16EC" w:rsidP="00E246CE">
            <w:pPr>
              <w:widowControl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предложений в тексте. Понятие о последовательности частей (частей) текста, красной строке. Название текста, определение частей предложения и текста, исправление последовательности частей предложения и текста. Составление плана текста. Составление собственного текста по заданному плану.</w:t>
            </w:r>
          </w:p>
        </w:tc>
        <w:tc>
          <w:tcPr>
            <w:tcW w:w="1417" w:type="dxa"/>
          </w:tcPr>
          <w:p w:rsidR="002B16EC" w:rsidRPr="00EE187D" w:rsidRDefault="002B16EC" w:rsidP="00E246CE">
            <w:pPr>
              <w:widowControl w:val="0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2</w:t>
            </w:r>
          </w:p>
        </w:tc>
      </w:tr>
      <w:tr w:rsidR="002B16EC" w:rsidRPr="00B3324E" w:rsidTr="00E246CE">
        <w:trPr>
          <w:trHeight w:val="550"/>
        </w:trPr>
        <w:tc>
          <w:tcPr>
            <w:tcW w:w="709" w:type="dxa"/>
            <w:vAlign w:val="center"/>
          </w:tcPr>
          <w:p w:rsidR="002B16EC" w:rsidRPr="00B3324E" w:rsidRDefault="002B16EC" w:rsidP="00E246CE">
            <w:pPr>
              <w:widowControl w:val="0"/>
              <w:shd w:val="clear" w:color="auto" w:fill="FFFFFF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2758" w:type="dxa"/>
            <w:gridSpan w:val="2"/>
            <w:vAlign w:val="center"/>
          </w:tcPr>
          <w:p w:rsidR="002B16EC" w:rsidRPr="00EE187D" w:rsidRDefault="002B16EC" w:rsidP="00E246CE">
            <w:pPr>
              <w:widowControl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417" w:type="dxa"/>
          </w:tcPr>
          <w:p w:rsidR="002B16EC" w:rsidRDefault="002B16EC" w:rsidP="00E246CE">
            <w:pPr>
              <w:widowControl w:val="0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8</w:t>
            </w:r>
          </w:p>
        </w:tc>
      </w:tr>
      <w:tr w:rsidR="002B16EC" w:rsidRPr="00B3324E" w:rsidTr="00E246CE">
        <w:trPr>
          <w:trHeight w:val="550"/>
        </w:trPr>
        <w:tc>
          <w:tcPr>
            <w:tcW w:w="709" w:type="dxa"/>
            <w:vAlign w:val="center"/>
          </w:tcPr>
          <w:p w:rsidR="002B16EC" w:rsidRPr="00B3324E" w:rsidRDefault="002B16EC" w:rsidP="00E246CE">
            <w:pPr>
              <w:widowControl w:val="0"/>
              <w:shd w:val="clear" w:color="auto" w:fill="FFFFFF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2758" w:type="dxa"/>
            <w:gridSpan w:val="2"/>
            <w:vAlign w:val="center"/>
          </w:tcPr>
          <w:p w:rsidR="002B16EC" w:rsidRPr="00B3324E" w:rsidRDefault="002B16EC" w:rsidP="00E246CE">
            <w:pPr>
              <w:widowControl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32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1417" w:type="dxa"/>
          </w:tcPr>
          <w:p w:rsidR="002B16EC" w:rsidRPr="0049476E" w:rsidRDefault="002B16EC" w:rsidP="00E246CE">
            <w:pPr>
              <w:widowControl w:val="0"/>
              <w:adjustRightInd w:val="0"/>
              <w:ind w:hanging="57"/>
              <w:jc w:val="center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36</w:t>
            </w:r>
          </w:p>
        </w:tc>
      </w:tr>
    </w:tbl>
    <w:p w:rsidR="002B16EC" w:rsidRPr="00B3324E" w:rsidRDefault="002B16EC" w:rsidP="002B16EC">
      <w:pPr>
        <w:pStyle w:val="a3"/>
        <w:spacing w:after="0" w:line="240" w:lineRule="auto"/>
        <w:ind w:left="0" w:hanging="57"/>
        <w:jc w:val="center"/>
        <w:rPr>
          <w:rFonts w:ascii="Times New Roman" w:hAnsi="Times New Roman"/>
          <w:b/>
          <w:sz w:val="24"/>
          <w:szCs w:val="24"/>
        </w:rPr>
      </w:pPr>
    </w:p>
    <w:p w:rsidR="00DB17D5" w:rsidRDefault="00DB17D5">
      <w:bookmarkStart w:id="0" w:name="_GoBack"/>
      <w:bookmarkEnd w:id="0"/>
    </w:p>
    <w:sectPr w:rsidR="00DB17D5" w:rsidSect="002B16E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6D2"/>
    <w:rsid w:val="002B16EC"/>
    <w:rsid w:val="004656D2"/>
    <w:rsid w:val="00DB1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6E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B16EC"/>
    <w:pPr>
      <w:ind w:left="720"/>
    </w:pPr>
    <w:rPr>
      <w:rFonts w:eastAsia="Calibri"/>
      <w:lang w:val="en-US" w:eastAsia="en-US"/>
    </w:rPr>
  </w:style>
  <w:style w:type="paragraph" w:styleId="a5">
    <w:name w:val="No Spacing"/>
    <w:link w:val="a6"/>
    <w:qFormat/>
    <w:rsid w:val="002B16EC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4">
    <w:name w:val="Абзац списка Знак"/>
    <w:link w:val="a3"/>
    <w:uiPriority w:val="34"/>
    <w:locked/>
    <w:rsid w:val="002B16EC"/>
    <w:rPr>
      <w:rFonts w:ascii="Calibri" w:eastAsia="Calibri" w:hAnsi="Calibri" w:cs="Calibri"/>
      <w:lang w:val="en-US"/>
    </w:rPr>
  </w:style>
  <w:style w:type="table" w:customStyle="1" w:styleId="1">
    <w:name w:val="Сетка таблицы1"/>
    <w:basedOn w:val="a1"/>
    <w:next w:val="a7"/>
    <w:uiPriority w:val="59"/>
    <w:rsid w:val="002B16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locked/>
    <w:rsid w:val="002B16EC"/>
    <w:rPr>
      <w:rFonts w:ascii="Calibri" w:eastAsia="Times New Roman" w:hAnsi="Calibri" w:cs="Calibri"/>
      <w:lang w:eastAsia="ru-RU"/>
    </w:rPr>
  </w:style>
  <w:style w:type="table" w:styleId="a7">
    <w:name w:val="Table Grid"/>
    <w:basedOn w:val="a1"/>
    <w:uiPriority w:val="59"/>
    <w:rsid w:val="002B16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6E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B16EC"/>
    <w:pPr>
      <w:ind w:left="720"/>
    </w:pPr>
    <w:rPr>
      <w:rFonts w:eastAsia="Calibri"/>
      <w:lang w:val="en-US" w:eastAsia="en-US"/>
    </w:rPr>
  </w:style>
  <w:style w:type="paragraph" w:styleId="a5">
    <w:name w:val="No Spacing"/>
    <w:link w:val="a6"/>
    <w:qFormat/>
    <w:rsid w:val="002B16EC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4">
    <w:name w:val="Абзац списка Знак"/>
    <w:link w:val="a3"/>
    <w:uiPriority w:val="34"/>
    <w:locked/>
    <w:rsid w:val="002B16EC"/>
    <w:rPr>
      <w:rFonts w:ascii="Calibri" w:eastAsia="Calibri" w:hAnsi="Calibri" w:cs="Calibri"/>
      <w:lang w:val="en-US"/>
    </w:rPr>
  </w:style>
  <w:style w:type="table" w:customStyle="1" w:styleId="1">
    <w:name w:val="Сетка таблицы1"/>
    <w:basedOn w:val="a1"/>
    <w:next w:val="a7"/>
    <w:uiPriority w:val="59"/>
    <w:rsid w:val="002B16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locked/>
    <w:rsid w:val="002B16EC"/>
    <w:rPr>
      <w:rFonts w:ascii="Calibri" w:eastAsia="Times New Roman" w:hAnsi="Calibri" w:cs="Calibri"/>
      <w:lang w:eastAsia="ru-RU"/>
    </w:rPr>
  </w:style>
  <w:style w:type="table" w:styleId="a7">
    <w:name w:val="Table Grid"/>
    <w:basedOn w:val="a1"/>
    <w:uiPriority w:val="59"/>
    <w:rsid w:val="002B16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4103</Words>
  <Characters>23392</Characters>
  <Application>Microsoft Office Word</Application>
  <DocSecurity>0</DocSecurity>
  <Lines>194</Lines>
  <Paragraphs>54</Paragraphs>
  <ScaleCrop>false</ScaleCrop>
  <Company/>
  <LinksUpToDate>false</LinksUpToDate>
  <CharactersWithSpaces>27441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2020-03-03T13:06:00Z</dcterms:created>
  <dcterms:modified xsi:type="dcterms:W3CDTF">2020-03-03T13:07:00Z</dcterms:modified>
</cp:coreProperties>
</file>